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9A" w:rsidRPr="00B50EB6" w:rsidRDefault="004E219B" w:rsidP="00B96A9A">
      <w:pPr>
        <w:spacing w:after="0" w:line="240" w:lineRule="auto"/>
        <w:jc w:val="center"/>
        <w:outlineLvl w:val="1"/>
        <w:rPr>
          <w:rFonts w:ascii="Times New Roman" w:eastAsia="Times New Roman" w:hAnsi="Times New Roman" w:cs="Times New Roman"/>
          <w:b/>
          <w:bCs/>
          <w:sz w:val="32"/>
          <w:szCs w:val="32"/>
          <w:lang w:eastAsia="ru-RU"/>
        </w:rPr>
      </w:pPr>
      <w:r w:rsidRPr="00B50EB6">
        <w:rPr>
          <w:rFonts w:ascii="Times New Roman" w:eastAsia="Times New Roman" w:hAnsi="Times New Roman" w:cs="Times New Roman"/>
          <w:b/>
          <w:bCs/>
          <w:sz w:val="32"/>
          <w:szCs w:val="32"/>
          <w:lang w:eastAsia="ru-RU"/>
        </w:rPr>
        <w:fldChar w:fldCharType="begin"/>
      </w:r>
      <w:r w:rsidR="00B96A9A" w:rsidRPr="00B50EB6">
        <w:rPr>
          <w:rFonts w:ascii="Times New Roman" w:eastAsia="Times New Roman" w:hAnsi="Times New Roman" w:cs="Times New Roman"/>
          <w:b/>
          <w:bCs/>
          <w:sz w:val="32"/>
          <w:szCs w:val="32"/>
          <w:lang w:eastAsia="ru-RU"/>
        </w:rPr>
        <w:instrText xml:space="preserve"> HYPERLINK "https://liceymes.by/2019-02-14-07-27-21/2019-02-14-07-44-46/3422-2022-12-14-07-47-59.html" </w:instrText>
      </w:r>
      <w:r w:rsidRPr="00B50EB6">
        <w:rPr>
          <w:rFonts w:ascii="Times New Roman" w:eastAsia="Times New Roman" w:hAnsi="Times New Roman" w:cs="Times New Roman"/>
          <w:b/>
          <w:bCs/>
          <w:sz w:val="32"/>
          <w:szCs w:val="32"/>
          <w:lang w:eastAsia="ru-RU"/>
        </w:rPr>
        <w:fldChar w:fldCharType="separate"/>
      </w:r>
      <w:r w:rsidR="00B96A9A" w:rsidRPr="00B50EB6">
        <w:rPr>
          <w:rFonts w:ascii="Times New Roman" w:eastAsia="Times New Roman" w:hAnsi="Times New Roman" w:cs="Times New Roman"/>
          <w:b/>
          <w:bCs/>
          <w:sz w:val="32"/>
          <w:szCs w:val="32"/>
          <w:lang w:eastAsia="ru-RU"/>
        </w:rPr>
        <w:t xml:space="preserve">Информация об ответственности за распространение информации, противоречащей законодательству </w:t>
      </w:r>
      <w:r w:rsidRPr="00B50EB6">
        <w:rPr>
          <w:rFonts w:ascii="Times New Roman" w:eastAsia="Times New Roman" w:hAnsi="Times New Roman" w:cs="Times New Roman"/>
          <w:b/>
          <w:bCs/>
          <w:sz w:val="32"/>
          <w:szCs w:val="32"/>
          <w:lang w:eastAsia="ru-RU"/>
        </w:rPr>
        <w:fldChar w:fldCharType="end"/>
      </w:r>
    </w:p>
    <w:p w:rsidR="00B96A9A" w:rsidRPr="00B96A9A" w:rsidRDefault="00B96A9A" w:rsidP="00B96A9A">
      <w:pPr>
        <w:spacing w:after="0" w:line="240" w:lineRule="auto"/>
        <w:jc w:val="center"/>
        <w:outlineLvl w:val="1"/>
        <w:rPr>
          <w:rFonts w:ascii="Times New Roman" w:eastAsia="Times New Roman" w:hAnsi="Times New Roman" w:cs="Times New Roman"/>
          <w:bCs/>
          <w:sz w:val="28"/>
          <w:szCs w:val="28"/>
          <w:lang w:eastAsia="ru-RU"/>
        </w:rPr>
      </w:pPr>
    </w:p>
    <w:p w:rsidR="00B96A9A" w:rsidRPr="00B96A9A" w:rsidRDefault="00B96A9A" w:rsidP="00B96A9A">
      <w:pPr>
        <w:spacing w:after="0" w:line="240" w:lineRule="auto"/>
        <w:ind w:firstLine="709"/>
        <w:jc w:val="both"/>
        <w:outlineLvl w:val="1"/>
        <w:rPr>
          <w:rFonts w:ascii="Times New Roman" w:eastAsia="Times New Roman" w:hAnsi="Times New Roman" w:cs="Times New Roman"/>
          <w:sz w:val="28"/>
          <w:szCs w:val="28"/>
          <w:lang w:eastAsia="ru-RU"/>
        </w:rPr>
      </w:pPr>
    </w:p>
    <w:p w:rsidR="00B96A9A" w:rsidRPr="00B50EB6" w:rsidRDefault="00B96A9A" w:rsidP="00B96A9A">
      <w:pPr>
        <w:spacing w:after="0" w:line="240" w:lineRule="auto"/>
        <w:ind w:firstLine="709"/>
        <w:jc w:val="both"/>
        <w:outlineLvl w:val="1"/>
        <w:rPr>
          <w:rFonts w:ascii="Times New Roman" w:eastAsia="Times New Roman" w:hAnsi="Times New Roman" w:cs="Times New Roman"/>
          <w:b/>
          <w:bCs/>
          <w:sz w:val="28"/>
          <w:szCs w:val="28"/>
          <w:lang w:eastAsia="ru-RU"/>
        </w:rPr>
      </w:pPr>
      <w:r w:rsidRPr="00B50EB6">
        <w:rPr>
          <w:rFonts w:ascii="Times New Roman" w:eastAsia="Times New Roman" w:hAnsi="Times New Roman" w:cs="Times New Roman"/>
          <w:b/>
          <w:bCs/>
          <w:iCs/>
          <w:sz w:val="28"/>
          <w:szCs w:val="28"/>
          <w:lang w:eastAsia="ru-RU"/>
        </w:rPr>
        <w:t>Гл. 31 УК РБ Преступления против информационной безопасности</w:t>
      </w: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Уголовный кодекс Республики Беларусь. Раздел XII. Глава 31. Преступления против информационной безопасности</w:t>
      </w:r>
    </w:p>
    <w:p w:rsidR="00B96A9A" w:rsidRDefault="00B96A9A"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Статья 349. Несанкционированный доступ к компьютерной информации.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1. Несанкционированный доступ к информации, хранящейся в компьютерной системе, сети или на машинных носителях, сопровождающийся нарушением системы защиты и повлекший по неосторожности изменение, уничтожение, блокирование информации или вывод из строя компьютерного оборудования либо причинение иного существенного вреда,</w:t>
      </w:r>
      <w:r>
        <w:rPr>
          <w:rFonts w:ascii="Times New Roman" w:eastAsia="Times New Roman" w:hAnsi="Times New Roman" w:cs="Times New Roman"/>
          <w:sz w:val="28"/>
          <w:szCs w:val="28"/>
          <w:lang w:eastAsia="ru-RU"/>
        </w:rPr>
        <w:t xml:space="preserve"> </w:t>
      </w:r>
      <w:r w:rsidRPr="00B96A9A">
        <w:rPr>
          <w:rFonts w:ascii="Times New Roman" w:eastAsia="Times New Roman" w:hAnsi="Times New Roman" w:cs="Times New Roman"/>
          <w:bCs/>
          <w:sz w:val="28"/>
          <w:szCs w:val="28"/>
          <w:lang w:eastAsia="ru-RU"/>
        </w:rPr>
        <w:t>– наказывается штрафом или арестом на срок до шести месяцев.</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2. </w:t>
      </w:r>
      <w:proofErr w:type="gramStart"/>
      <w:r w:rsidRPr="00B96A9A">
        <w:rPr>
          <w:rFonts w:ascii="Times New Roman" w:eastAsia="Times New Roman" w:hAnsi="Times New Roman" w:cs="Times New Roman"/>
          <w:sz w:val="28"/>
          <w:szCs w:val="28"/>
          <w:lang w:eastAsia="ru-RU"/>
        </w:rPr>
        <w:t>То же действие, совершенное из корыстной или иной личной заинтересованности, либо группой лиц по предварительному сговору, либо лицом, имеющим доступ к компьютерной системе или сети, – </w:t>
      </w:r>
      <w:r w:rsidRPr="00B96A9A">
        <w:rPr>
          <w:rFonts w:ascii="Times New Roman" w:eastAsia="Times New Roman" w:hAnsi="Times New Roman" w:cs="Times New Roman"/>
          <w:bCs/>
          <w:sz w:val="28"/>
          <w:szCs w:val="28"/>
          <w:lang w:eastAsia="ru-RU"/>
        </w:rPr>
        <w:t>наказывается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двух лет, или лишением свободы на тот же</w:t>
      </w:r>
      <w:proofErr w:type="gramEnd"/>
      <w:r w:rsidRPr="00B96A9A">
        <w:rPr>
          <w:rFonts w:ascii="Times New Roman" w:eastAsia="Times New Roman" w:hAnsi="Times New Roman" w:cs="Times New Roman"/>
          <w:bCs/>
          <w:sz w:val="28"/>
          <w:szCs w:val="28"/>
          <w:lang w:eastAsia="ru-RU"/>
        </w:rPr>
        <w:t xml:space="preserve"> срок.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3. </w:t>
      </w:r>
      <w:proofErr w:type="gramStart"/>
      <w:r w:rsidRPr="00B96A9A">
        <w:rPr>
          <w:rFonts w:ascii="Times New Roman" w:eastAsia="Times New Roman" w:hAnsi="Times New Roman" w:cs="Times New Roman"/>
          <w:sz w:val="28"/>
          <w:szCs w:val="28"/>
          <w:lang w:eastAsia="ru-RU"/>
        </w:rPr>
        <w:t>Несанкционированный доступ к компьютерной информации либо самовольное пользование электронной вычислительной техникой, средствами связи компьютеризованной системы, компьютерной сети, повлекшие по неосторожности крушение, аварию, катастрофу, несчастные случаи с людьми, отрицательные изменения в окружающей среде или иные тяжкие последствия, – </w:t>
      </w:r>
      <w:r w:rsidRPr="00B96A9A">
        <w:rPr>
          <w:rFonts w:ascii="Times New Roman" w:eastAsia="Times New Roman" w:hAnsi="Times New Roman" w:cs="Times New Roman"/>
          <w:bCs/>
          <w:sz w:val="28"/>
          <w:szCs w:val="28"/>
          <w:lang w:eastAsia="ru-RU"/>
        </w:rPr>
        <w:t>наказываются ограничением свободы на срок до пяти лет или лишением свободы на срок до семи лет.</w:t>
      </w:r>
      <w:proofErr w:type="gramEnd"/>
    </w:p>
    <w:p w:rsidR="00B50EB6" w:rsidRDefault="00B50EB6"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Статья 350. Модификация компьютерной информации.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1. </w:t>
      </w:r>
      <w:proofErr w:type="gramStart"/>
      <w:r w:rsidRPr="00B96A9A">
        <w:rPr>
          <w:rFonts w:ascii="Times New Roman" w:eastAsia="Times New Roman" w:hAnsi="Times New Roman" w:cs="Times New Roman"/>
          <w:sz w:val="28"/>
          <w:szCs w:val="28"/>
          <w:lang w:eastAsia="ru-RU"/>
        </w:rPr>
        <w:t>Изменение информации, хранящейся в компьютерной системе, сети или на машинных носителях, либо внесение заведомо ложной информации, причинившие существенный вред, при отсутствии признаков преступления против собственности (модификация компьютерной информации), – </w:t>
      </w:r>
      <w:r w:rsidRPr="00B96A9A">
        <w:rPr>
          <w:rFonts w:ascii="Times New Roman" w:eastAsia="Times New Roman" w:hAnsi="Times New Roman" w:cs="Times New Roman"/>
          <w:bCs/>
          <w:sz w:val="28"/>
          <w:szCs w:val="28"/>
          <w:lang w:eastAsia="ru-RU"/>
        </w:rPr>
        <w:t>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трех лет, или лишением свободы</w:t>
      </w:r>
      <w:proofErr w:type="gramEnd"/>
      <w:r w:rsidRPr="00B96A9A">
        <w:rPr>
          <w:rFonts w:ascii="Times New Roman" w:eastAsia="Times New Roman" w:hAnsi="Times New Roman" w:cs="Times New Roman"/>
          <w:bCs/>
          <w:sz w:val="28"/>
          <w:szCs w:val="28"/>
          <w:lang w:eastAsia="ru-RU"/>
        </w:rPr>
        <w:t xml:space="preserve"> на тот же срок.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2. </w:t>
      </w:r>
      <w:proofErr w:type="gramStart"/>
      <w:r w:rsidRPr="00B96A9A">
        <w:rPr>
          <w:rFonts w:ascii="Times New Roman" w:eastAsia="Times New Roman" w:hAnsi="Times New Roman" w:cs="Times New Roman"/>
          <w:sz w:val="28"/>
          <w:szCs w:val="28"/>
          <w:lang w:eastAsia="ru-RU"/>
        </w:rPr>
        <w:t>Модификация компьютерной информации, сопряженная с несанкционированным доступом к компьютерной системе или сети либо повлекшая по неосторожности последствия, указанные в части третьей статьи 349 настоящего Кодекса, </w:t>
      </w:r>
      <w:r w:rsidRPr="00B96A9A">
        <w:rPr>
          <w:rFonts w:ascii="Times New Roman" w:eastAsia="Times New Roman" w:hAnsi="Times New Roman" w:cs="Times New Roman"/>
          <w:bCs/>
          <w:sz w:val="28"/>
          <w:szCs w:val="28"/>
          <w:lang w:eastAsia="ru-RU"/>
        </w:rPr>
        <w:t xml:space="preserve">– наказывается ограничением свободы на срок до пяти </w:t>
      </w:r>
      <w:r w:rsidRPr="00B96A9A">
        <w:rPr>
          <w:rFonts w:ascii="Times New Roman" w:eastAsia="Times New Roman" w:hAnsi="Times New Roman" w:cs="Times New Roman"/>
          <w:bCs/>
          <w:sz w:val="28"/>
          <w:szCs w:val="28"/>
          <w:lang w:eastAsia="ru-RU"/>
        </w:rPr>
        <w:lastRenderedPageBreak/>
        <w:t>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roofErr w:type="gramEnd"/>
    </w:p>
    <w:p w:rsidR="00B50EB6" w:rsidRDefault="00B50EB6"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Статья 351. Компьютерный саботаж.</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1. </w:t>
      </w:r>
      <w:proofErr w:type="gramStart"/>
      <w:r w:rsidRPr="00B96A9A">
        <w:rPr>
          <w:rFonts w:ascii="Times New Roman" w:eastAsia="Times New Roman" w:hAnsi="Times New Roman" w:cs="Times New Roman"/>
          <w:sz w:val="28"/>
          <w:szCs w:val="28"/>
          <w:lang w:eastAsia="ru-RU"/>
        </w:rPr>
        <w:t>Умышленные уничтожение, блокирование, приведение в непригодное состояние компьютерной информации или программы, либо вывод из строя компьютерного оборудования, либо разрушение компьютерной системы, сети или машинного носителя (компьютерный саботаж), </w:t>
      </w:r>
      <w:r w:rsidRPr="00B96A9A">
        <w:rPr>
          <w:rFonts w:ascii="Times New Roman" w:eastAsia="Times New Roman" w:hAnsi="Times New Roman" w:cs="Times New Roman"/>
          <w:bCs/>
          <w:sz w:val="28"/>
          <w:szCs w:val="28"/>
          <w:lang w:eastAsia="ru-RU"/>
        </w:rPr>
        <w:t>– наказываются штрафом, или лишением права занимать определенные должности или заниматься определенной деятельностью, или арестом на срок от трех до шести месяцев, или ограничением свободы на срок до пяти лет, или лишением свободы на</w:t>
      </w:r>
      <w:proofErr w:type="gramEnd"/>
      <w:r w:rsidRPr="00B96A9A">
        <w:rPr>
          <w:rFonts w:ascii="Times New Roman" w:eastAsia="Times New Roman" w:hAnsi="Times New Roman" w:cs="Times New Roman"/>
          <w:bCs/>
          <w:sz w:val="28"/>
          <w:szCs w:val="28"/>
          <w:lang w:eastAsia="ru-RU"/>
        </w:rPr>
        <w:t xml:space="preserve"> срок от одного года до пяти лет.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2. Компьютерный саботаж, сопряженный с несанкционированным доступом к компьютерной системе или сети либо повлекший тяжкие последствия, – </w:t>
      </w:r>
      <w:r w:rsidRPr="00B96A9A">
        <w:rPr>
          <w:rFonts w:ascii="Times New Roman" w:eastAsia="Times New Roman" w:hAnsi="Times New Roman" w:cs="Times New Roman"/>
          <w:bCs/>
          <w:sz w:val="28"/>
          <w:szCs w:val="28"/>
          <w:lang w:eastAsia="ru-RU"/>
        </w:rPr>
        <w:t>наказывается лишением свободы на срок от трех до десяти лет.</w:t>
      </w:r>
    </w:p>
    <w:p w:rsidR="00B50EB6" w:rsidRDefault="00B50EB6"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Статья 352. Неправомерное завладение компьютерной информацией.</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proofErr w:type="gramStart"/>
      <w:r w:rsidRPr="00B96A9A">
        <w:rPr>
          <w:rFonts w:ascii="Times New Roman" w:eastAsia="Times New Roman" w:hAnsi="Times New Roman" w:cs="Times New Roman"/>
          <w:sz w:val="28"/>
          <w:szCs w:val="28"/>
          <w:lang w:eastAsia="ru-RU"/>
        </w:rPr>
        <w:t>Несанкционированное копирование либо иное неправомерное завладение информацией, хранящейся в компьютерной системе, сети или на машинных носителях, либо перехват информации, передаваемой с использованием средств компьютерной связи, повлекшие причинение существенного вреда, – </w:t>
      </w:r>
      <w:r w:rsidRPr="00B96A9A">
        <w:rPr>
          <w:rFonts w:ascii="Times New Roman" w:eastAsia="Times New Roman" w:hAnsi="Times New Roman" w:cs="Times New Roman"/>
          <w:bCs/>
          <w:sz w:val="28"/>
          <w:szCs w:val="28"/>
          <w:lang w:eastAsia="ru-RU"/>
        </w:rPr>
        <w:t>наказываются общественными работами, или штрафом, или арестом на срок до шести месяцев, или ограничением свободы на срок до двух лет, или лишением свободы на тот же срок.</w:t>
      </w:r>
      <w:proofErr w:type="gramEnd"/>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bCs/>
          <w:sz w:val="28"/>
          <w:szCs w:val="28"/>
          <w:lang w:eastAsia="ru-RU"/>
        </w:rPr>
        <w:t>Статья 353. Изготовление либо сбыт специальных сре</w:t>
      </w:r>
      <w:proofErr w:type="gramStart"/>
      <w:r w:rsidRPr="00B96A9A">
        <w:rPr>
          <w:rFonts w:ascii="Times New Roman" w:eastAsia="Times New Roman" w:hAnsi="Times New Roman" w:cs="Times New Roman"/>
          <w:bCs/>
          <w:sz w:val="28"/>
          <w:szCs w:val="28"/>
          <w:lang w:eastAsia="ru-RU"/>
        </w:rPr>
        <w:t>дств дл</w:t>
      </w:r>
      <w:proofErr w:type="gramEnd"/>
      <w:r w:rsidRPr="00B96A9A">
        <w:rPr>
          <w:rFonts w:ascii="Times New Roman" w:eastAsia="Times New Roman" w:hAnsi="Times New Roman" w:cs="Times New Roman"/>
          <w:bCs/>
          <w:sz w:val="28"/>
          <w:szCs w:val="28"/>
          <w:lang w:eastAsia="ru-RU"/>
        </w:rPr>
        <w:t>я получения неправомерного доступа к компьютерной системе или сети.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Изготовление с целью сбыта либо сбыт специальных программных или аппаратных сре</w:t>
      </w:r>
      <w:proofErr w:type="gramStart"/>
      <w:r w:rsidRPr="00B96A9A">
        <w:rPr>
          <w:rFonts w:ascii="Times New Roman" w:eastAsia="Times New Roman" w:hAnsi="Times New Roman" w:cs="Times New Roman"/>
          <w:sz w:val="28"/>
          <w:szCs w:val="28"/>
          <w:lang w:eastAsia="ru-RU"/>
        </w:rPr>
        <w:t>дств дл</w:t>
      </w:r>
      <w:proofErr w:type="gramEnd"/>
      <w:r w:rsidRPr="00B96A9A">
        <w:rPr>
          <w:rFonts w:ascii="Times New Roman" w:eastAsia="Times New Roman" w:hAnsi="Times New Roman" w:cs="Times New Roman"/>
          <w:sz w:val="28"/>
          <w:szCs w:val="28"/>
          <w:lang w:eastAsia="ru-RU"/>
        </w:rPr>
        <w:t>я получения неправомерного доступа к защищенной компьютерной системе или сети, </w:t>
      </w:r>
      <w:r w:rsidRPr="00B96A9A">
        <w:rPr>
          <w:rFonts w:ascii="Times New Roman" w:eastAsia="Times New Roman" w:hAnsi="Times New Roman" w:cs="Times New Roman"/>
          <w:bCs/>
          <w:sz w:val="28"/>
          <w:szCs w:val="28"/>
          <w:lang w:eastAsia="ru-RU"/>
        </w:rPr>
        <w:t>– наказываются штрафом, или арестом на срок от трех до шести месяцев, или ограничением свободы на срок до двух лет.</w:t>
      </w:r>
    </w:p>
    <w:p w:rsidR="00B50EB6" w:rsidRDefault="00B50EB6"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Статья 354. Разработка, использование либо распространение вредоносных программ.</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1. </w:t>
      </w:r>
      <w:proofErr w:type="gramStart"/>
      <w:r w:rsidRPr="00B96A9A">
        <w:rPr>
          <w:rFonts w:ascii="Times New Roman" w:eastAsia="Times New Roman" w:hAnsi="Times New Roman" w:cs="Times New Roman"/>
          <w:sz w:val="28"/>
          <w:szCs w:val="28"/>
          <w:lang w:eastAsia="ru-RU"/>
        </w:rPr>
        <w:t>Разработка компьютерных программ или внесение изменений в существующие программы с целью несанкционированного уничтожения, блокирования, модификации или копирования информации, хранящейся в компьютерной системе, сети или на машинных носителях, либо разработка специальных вирусных программ, либо заведомое их использование, либо распространение носителей с такими программами, – </w:t>
      </w:r>
      <w:r w:rsidRPr="00B96A9A">
        <w:rPr>
          <w:rFonts w:ascii="Times New Roman" w:eastAsia="Times New Roman" w:hAnsi="Times New Roman" w:cs="Times New Roman"/>
          <w:bCs/>
          <w:sz w:val="28"/>
          <w:szCs w:val="28"/>
          <w:lang w:eastAsia="ru-RU"/>
        </w:rPr>
        <w:t>наказываются штрафом, или арестом на срок от трех до шести месяцев, или ограничением свободы на срок до двух</w:t>
      </w:r>
      <w:proofErr w:type="gramEnd"/>
      <w:r w:rsidRPr="00B96A9A">
        <w:rPr>
          <w:rFonts w:ascii="Times New Roman" w:eastAsia="Times New Roman" w:hAnsi="Times New Roman" w:cs="Times New Roman"/>
          <w:bCs/>
          <w:sz w:val="28"/>
          <w:szCs w:val="28"/>
          <w:lang w:eastAsia="ru-RU"/>
        </w:rPr>
        <w:t xml:space="preserve"> лет, или лишением свободы на тот же срок.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2. Те же действия, повлекшие тяжкие последствия, – </w:t>
      </w:r>
      <w:r w:rsidRPr="00B96A9A">
        <w:rPr>
          <w:rFonts w:ascii="Times New Roman" w:eastAsia="Times New Roman" w:hAnsi="Times New Roman" w:cs="Times New Roman"/>
          <w:bCs/>
          <w:sz w:val="28"/>
          <w:szCs w:val="28"/>
          <w:lang w:eastAsia="ru-RU"/>
        </w:rPr>
        <w:t>наказываются лишением свободы на срок от трех до десяти лет.</w:t>
      </w:r>
    </w:p>
    <w:p w:rsidR="00B50EB6" w:rsidRDefault="00B50EB6" w:rsidP="00B96A9A">
      <w:pPr>
        <w:spacing w:after="0" w:line="240" w:lineRule="auto"/>
        <w:ind w:firstLine="709"/>
        <w:jc w:val="both"/>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lastRenderedPageBreak/>
        <w:t>Статья 355. Нарушение правил эксплуатации компьютерной системы или сети.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1. </w:t>
      </w:r>
      <w:proofErr w:type="gramStart"/>
      <w:r w:rsidRPr="00B96A9A">
        <w:rPr>
          <w:rFonts w:ascii="Times New Roman" w:eastAsia="Times New Roman" w:hAnsi="Times New Roman" w:cs="Times New Roman"/>
          <w:sz w:val="28"/>
          <w:szCs w:val="28"/>
          <w:lang w:eastAsia="ru-RU"/>
        </w:rPr>
        <w:t>Умышленное нарушение правил эксплуатации компьютерной системы или сети лицом, имеющим доступ к этой системе или сети, повлекшее по неосторожности уничтожение, блокирование, модификацию компьютерной информации, нарушение работы компьютерного оборудования либо причинение иного существенного вреда, – </w:t>
      </w:r>
      <w:r w:rsidRPr="00B96A9A">
        <w:rPr>
          <w:rFonts w:ascii="Times New Roman" w:eastAsia="Times New Roman" w:hAnsi="Times New Roman" w:cs="Times New Roman"/>
          <w:bCs/>
          <w:sz w:val="28"/>
          <w:szCs w:val="28"/>
          <w:lang w:eastAsia="ru-RU"/>
        </w:rPr>
        <w:t>наказывается штрафом, или лишением права занимать определенные должности или заниматься определенной деятельностью, или исправительными работами на срок до двух лет, или ограничением свободы на тот же срок.</w:t>
      </w:r>
      <w:proofErr w:type="gramEnd"/>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2. То же деяние, совершенное при эксплуатации компьютерной системы или сети, содержащей информацию особой ценности, – </w:t>
      </w:r>
      <w:r w:rsidRPr="00B96A9A">
        <w:rPr>
          <w:rFonts w:ascii="Times New Roman" w:eastAsia="Times New Roman" w:hAnsi="Times New Roman" w:cs="Times New Roman"/>
          <w:bCs/>
          <w:sz w:val="28"/>
          <w:szCs w:val="28"/>
          <w:lang w:eastAsia="ru-RU"/>
        </w:rPr>
        <w:t>наказывается лишением права занимать определенные должности или заниматься определенной деятельностью, или ограничением свободы на срок до трех лет, или лишением свободы на тот же срок.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3. Деяния, предусмотренные частями первой или второй настоящей статьи, повлекшие по неосторожности последствия, указанные в части третьей статьи 349 настоящего Кодекса, – </w:t>
      </w:r>
      <w:r w:rsidRPr="00B96A9A">
        <w:rPr>
          <w:rFonts w:ascii="Times New Roman" w:eastAsia="Times New Roman" w:hAnsi="Times New Roman" w:cs="Times New Roman"/>
          <w:bCs/>
          <w:sz w:val="28"/>
          <w:szCs w:val="28"/>
          <w:lang w:eastAsia="ru-RU"/>
        </w:rPr>
        <w:t>наказываются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w:t>
      </w:r>
    </w:p>
    <w:p w:rsidR="00B96A9A" w:rsidRDefault="00B96A9A" w:rsidP="00B96A9A">
      <w:pPr>
        <w:spacing w:after="0" w:line="240" w:lineRule="auto"/>
        <w:ind w:firstLine="709"/>
        <w:jc w:val="center"/>
        <w:rPr>
          <w:rFonts w:ascii="Times New Roman" w:eastAsia="Times New Roman" w:hAnsi="Times New Roman" w:cs="Times New Roman"/>
          <w:bCs/>
          <w:sz w:val="28"/>
          <w:szCs w:val="28"/>
          <w:lang w:eastAsia="ru-RU"/>
        </w:rPr>
      </w:pPr>
    </w:p>
    <w:p w:rsidR="00B96A9A" w:rsidRPr="00B50EB6" w:rsidRDefault="00B96A9A" w:rsidP="00B96A9A">
      <w:pPr>
        <w:spacing w:after="0" w:line="240" w:lineRule="auto"/>
        <w:ind w:firstLine="709"/>
        <w:jc w:val="center"/>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bCs/>
          <w:sz w:val="28"/>
          <w:szCs w:val="28"/>
          <w:lang w:eastAsia="ru-RU"/>
        </w:rPr>
        <w:t xml:space="preserve">Что нельзя размещать в </w:t>
      </w:r>
      <w:proofErr w:type="spellStart"/>
      <w:r w:rsidRPr="00B50EB6">
        <w:rPr>
          <w:rFonts w:ascii="Times New Roman" w:eastAsia="Times New Roman" w:hAnsi="Times New Roman" w:cs="Times New Roman"/>
          <w:b/>
          <w:bCs/>
          <w:sz w:val="28"/>
          <w:szCs w:val="28"/>
          <w:lang w:eastAsia="ru-RU"/>
        </w:rPr>
        <w:t>соцсетях</w:t>
      </w:r>
      <w:proofErr w:type="spellEnd"/>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xml:space="preserve">Размещая информацию на своей страничке в </w:t>
      </w:r>
      <w:proofErr w:type="spellStart"/>
      <w:r w:rsidRPr="00B96A9A">
        <w:rPr>
          <w:rFonts w:ascii="Times New Roman" w:eastAsia="Times New Roman" w:hAnsi="Times New Roman" w:cs="Times New Roman"/>
          <w:iCs/>
          <w:sz w:val="28"/>
          <w:szCs w:val="28"/>
          <w:lang w:eastAsia="ru-RU"/>
        </w:rPr>
        <w:t>соцсетях</w:t>
      </w:r>
      <w:proofErr w:type="spellEnd"/>
      <w:r w:rsidRPr="00B96A9A">
        <w:rPr>
          <w:rFonts w:ascii="Times New Roman" w:eastAsia="Times New Roman" w:hAnsi="Times New Roman" w:cs="Times New Roman"/>
          <w:iCs/>
          <w:sz w:val="28"/>
          <w:szCs w:val="28"/>
          <w:lang w:eastAsia="ru-RU"/>
        </w:rPr>
        <w:t xml:space="preserve"> (</w:t>
      </w:r>
      <w:proofErr w:type="spellStart"/>
      <w:r w:rsidRPr="00B96A9A">
        <w:rPr>
          <w:rFonts w:ascii="Times New Roman" w:eastAsia="Times New Roman" w:hAnsi="Times New Roman" w:cs="Times New Roman"/>
          <w:iCs/>
          <w:sz w:val="28"/>
          <w:szCs w:val="28"/>
          <w:lang w:eastAsia="ru-RU"/>
        </w:rPr>
        <w:t>Facebook</w:t>
      </w:r>
      <w:proofErr w:type="spellEnd"/>
      <w:r w:rsidRPr="00B96A9A">
        <w:rPr>
          <w:rFonts w:ascii="Times New Roman" w:eastAsia="Times New Roman" w:hAnsi="Times New Roman" w:cs="Times New Roman"/>
          <w:iCs/>
          <w:sz w:val="28"/>
          <w:szCs w:val="28"/>
          <w:lang w:eastAsia="ru-RU"/>
        </w:rPr>
        <w:t xml:space="preserve">, </w:t>
      </w:r>
      <w:proofErr w:type="spellStart"/>
      <w:r w:rsidRPr="00B96A9A">
        <w:rPr>
          <w:rFonts w:ascii="Times New Roman" w:eastAsia="Times New Roman" w:hAnsi="Times New Roman" w:cs="Times New Roman"/>
          <w:iCs/>
          <w:sz w:val="28"/>
          <w:szCs w:val="28"/>
          <w:lang w:eastAsia="ru-RU"/>
        </w:rPr>
        <w:t>Instagram</w:t>
      </w:r>
      <w:proofErr w:type="spellEnd"/>
      <w:r w:rsidRPr="00B96A9A">
        <w:rPr>
          <w:rFonts w:ascii="Times New Roman" w:eastAsia="Times New Roman" w:hAnsi="Times New Roman" w:cs="Times New Roman"/>
          <w:iCs/>
          <w:sz w:val="28"/>
          <w:szCs w:val="28"/>
          <w:lang w:eastAsia="ru-RU"/>
        </w:rPr>
        <w:t xml:space="preserve">, </w:t>
      </w:r>
      <w:proofErr w:type="spellStart"/>
      <w:r w:rsidRPr="00B96A9A">
        <w:rPr>
          <w:rFonts w:ascii="Times New Roman" w:eastAsia="Times New Roman" w:hAnsi="Times New Roman" w:cs="Times New Roman"/>
          <w:iCs/>
          <w:sz w:val="28"/>
          <w:szCs w:val="28"/>
          <w:lang w:eastAsia="ru-RU"/>
        </w:rPr>
        <w:t>ВКонтакте</w:t>
      </w:r>
      <w:proofErr w:type="spellEnd"/>
      <w:r w:rsidRPr="00B96A9A">
        <w:rPr>
          <w:rFonts w:ascii="Times New Roman" w:eastAsia="Times New Roman" w:hAnsi="Times New Roman" w:cs="Times New Roman"/>
          <w:iCs/>
          <w:sz w:val="28"/>
          <w:szCs w:val="28"/>
          <w:lang w:eastAsia="ru-RU"/>
        </w:rPr>
        <w:t xml:space="preserve">, </w:t>
      </w:r>
      <w:proofErr w:type="spellStart"/>
      <w:r w:rsidRPr="00B96A9A">
        <w:rPr>
          <w:rFonts w:ascii="Times New Roman" w:eastAsia="Times New Roman" w:hAnsi="Times New Roman" w:cs="Times New Roman"/>
          <w:iCs/>
          <w:sz w:val="28"/>
          <w:szCs w:val="28"/>
          <w:lang w:eastAsia="ru-RU"/>
        </w:rPr>
        <w:t>Твиттер</w:t>
      </w:r>
      <w:proofErr w:type="spellEnd"/>
      <w:r w:rsidRPr="00B96A9A">
        <w:rPr>
          <w:rFonts w:ascii="Times New Roman" w:eastAsia="Times New Roman" w:hAnsi="Times New Roman" w:cs="Times New Roman"/>
          <w:iCs/>
          <w:sz w:val="28"/>
          <w:szCs w:val="28"/>
          <w:lang w:eastAsia="ru-RU"/>
        </w:rPr>
        <w:t>, Одноклассники и др.) или комментируя чей-то пост, важно помнить, распространение какой информации по белорусскому законодательству запрещено, и не обидит ли кого-то ваша публикация или комментарий.</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bCs/>
          <w:iCs/>
          <w:sz w:val="28"/>
          <w:szCs w:val="28"/>
          <w:lang w:eastAsia="ru-RU"/>
        </w:rPr>
        <w:t>Рассмотрим подробно некоторые случаи, когда за «неосторожную» публикацию вас могут привлечь к административной или уголовной ответственности.</w:t>
      </w:r>
    </w:p>
    <w:p w:rsidR="00B96A9A" w:rsidRPr="00B50EB6" w:rsidRDefault="00B96A9A" w:rsidP="00B96A9A">
      <w:pPr>
        <w:numPr>
          <w:ilvl w:val="0"/>
          <w:numId w:val="1"/>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Информация о частной жизни человека и его персональные данные </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Информацию о частной жизни и персональные данные физического лица можно распространять только с его письменного согласия. К такой информации, например, относятся сведения, составляющие личную и семейную тайну, тайну телефонных переговоров, почтовых и иных сообщений, касающиеся состояния его здоровья.</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Таким образом, размещая в Интернете, например, </w:t>
      </w:r>
      <w:proofErr w:type="spellStart"/>
      <w:r w:rsidRPr="00B96A9A">
        <w:rPr>
          <w:rFonts w:ascii="Times New Roman" w:eastAsia="Times New Roman" w:hAnsi="Times New Roman" w:cs="Times New Roman"/>
          <w:sz w:val="28"/>
          <w:szCs w:val="28"/>
          <w:lang w:eastAsia="ru-RU"/>
        </w:rPr>
        <w:t>скриншот</w:t>
      </w:r>
      <w:proofErr w:type="spellEnd"/>
      <w:r w:rsidRPr="00B96A9A">
        <w:rPr>
          <w:rFonts w:ascii="Times New Roman" w:eastAsia="Times New Roman" w:hAnsi="Times New Roman" w:cs="Times New Roman"/>
          <w:sz w:val="28"/>
          <w:szCs w:val="28"/>
          <w:lang w:eastAsia="ru-RU"/>
        </w:rPr>
        <w:t xml:space="preserve"> переписки или фотографии документов, содержащие личные данные гражданина, проверьте, возможно, нужно получить его письменное согласие.</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xml:space="preserve">Незаконное распространение сведений о частной жизни, составляющих личную или семейную тайну другого лица, без его согласия может причинить вред правам, свободам и законным интересам этого лица. В данном случае для </w:t>
      </w:r>
      <w:r w:rsidRPr="00B96A9A">
        <w:rPr>
          <w:rFonts w:ascii="Times New Roman" w:eastAsia="Times New Roman" w:hAnsi="Times New Roman" w:cs="Times New Roman"/>
          <w:iCs/>
          <w:sz w:val="28"/>
          <w:szCs w:val="28"/>
          <w:lang w:eastAsia="ru-RU"/>
        </w:rPr>
        <w:lastRenderedPageBreak/>
        <w:t>нарушителя предусмотрена уголовная ответственность в виде общественных работ, или штрафа, или ареста.</w:t>
      </w:r>
    </w:p>
    <w:p w:rsidR="00F745F1" w:rsidRDefault="00B96A9A" w:rsidP="00B96A9A">
      <w:pPr>
        <w:spacing w:after="0" w:line="240" w:lineRule="auto"/>
        <w:ind w:firstLine="709"/>
        <w:jc w:val="both"/>
        <w:rPr>
          <w:rFonts w:ascii="Times New Roman" w:eastAsia="Times New Roman" w:hAnsi="Times New Roman" w:cs="Times New Roman"/>
          <w:iCs/>
          <w:sz w:val="28"/>
          <w:szCs w:val="28"/>
          <w:lang w:eastAsia="ru-RU"/>
        </w:rPr>
      </w:pPr>
      <w:r w:rsidRPr="00B96A9A">
        <w:rPr>
          <w:rFonts w:ascii="Times New Roman" w:eastAsia="Times New Roman" w:hAnsi="Times New Roman" w:cs="Times New Roman"/>
          <w:iCs/>
          <w:sz w:val="28"/>
          <w:szCs w:val="28"/>
          <w:lang w:eastAsia="ru-RU"/>
        </w:rPr>
        <w:t>Справочная информация</w:t>
      </w:r>
      <w:r w:rsidR="00F745F1">
        <w:rPr>
          <w:rFonts w:ascii="Times New Roman" w:eastAsia="Times New Roman" w:hAnsi="Times New Roman" w:cs="Times New Roman"/>
          <w:iCs/>
          <w:sz w:val="28"/>
          <w:szCs w:val="28"/>
          <w:lang w:eastAsia="ru-RU"/>
        </w:rPr>
        <w:t>:</w:t>
      </w:r>
      <w:r>
        <w:rPr>
          <w:rFonts w:ascii="Times New Roman" w:eastAsia="Times New Roman" w:hAnsi="Times New Roman" w:cs="Times New Roman"/>
          <w:iCs/>
          <w:sz w:val="28"/>
          <w:szCs w:val="28"/>
          <w:lang w:eastAsia="ru-RU"/>
        </w:rPr>
        <w:t xml:space="preserve"> </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Каждому гражданину гарантировано право на защиту от незаконного вмешательства в его личную жизнь, в том числе от посягательства на тайну его корреспонденции, телефонных и иных сообщений, на его честь и достоинство.</w:t>
      </w:r>
    </w:p>
    <w:p w:rsidR="00B96A9A" w:rsidRPr="00B50EB6" w:rsidRDefault="00B96A9A" w:rsidP="00B96A9A">
      <w:pPr>
        <w:numPr>
          <w:ilvl w:val="0"/>
          <w:numId w:val="2"/>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Информация, составляющая коммерческую, профессиональную, банковскую и иную охраняемую законом тайну </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Нести ответственность за разглашение такой информации могут лица, которым она стала известна в связи с исполнением ими своих служебных обязанностей (деятельности) и только по требованию потерпевшего либо его законного представителя.</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разглашение коммерческой или иной охраняемой законом тайны предусмотрена</w:t>
      </w:r>
      <w:r w:rsidR="00524839">
        <w:rPr>
          <w:rFonts w:ascii="Times New Roman" w:eastAsia="Times New Roman" w:hAnsi="Times New Roman" w:cs="Times New Roman"/>
          <w:iCs/>
          <w:sz w:val="28"/>
          <w:szCs w:val="28"/>
          <w:lang w:eastAsia="ru-RU"/>
        </w:rPr>
        <w:t xml:space="preserve"> </w:t>
      </w:r>
      <w:r w:rsidRPr="00B96A9A">
        <w:rPr>
          <w:rFonts w:ascii="Times New Roman" w:eastAsia="Times New Roman" w:hAnsi="Times New Roman" w:cs="Times New Roman"/>
          <w:iCs/>
          <w:sz w:val="28"/>
          <w:szCs w:val="28"/>
          <w:lang w:eastAsia="ru-RU"/>
        </w:rPr>
        <w:t>административная ответственность</w:t>
      </w:r>
      <w:r w:rsidRPr="00B96A9A">
        <w:rPr>
          <w:rFonts w:ascii="Times New Roman" w:eastAsia="Times New Roman" w:hAnsi="Times New Roman" w:cs="Times New Roman"/>
          <w:sz w:val="28"/>
          <w:szCs w:val="28"/>
          <w:lang w:eastAsia="ru-RU"/>
        </w:rPr>
        <w:t> </w:t>
      </w:r>
      <w:r w:rsidRPr="00B96A9A">
        <w:rPr>
          <w:rFonts w:ascii="Times New Roman" w:eastAsia="Times New Roman" w:hAnsi="Times New Roman" w:cs="Times New Roman"/>
          <w:iCs/>
          <w:sz w:val="28"/>
          <w:szCs w:val="28"/>
          <w:lang w:eastAsia="ru-RU"/>
        </w:rPr>
        <w:t>в виде штрафа в размере от 4 до 20 базовых величин</w:t>
      </w:r>
      <w:proofErr w:type="gramStart"/>
      <w:r w:rsidRPr="00B96A9A">
        <w:rPr>
          <w:rFonts w:ascii="Times New Roman" w:eastAsia="Times New Roman" w:hAnsi="Times New Roman" w:cs="Times New Roman"/>
          <w:iCs/>
          <w:sz w:val="28"/>
          <w:szCs w:val="28"/>
          <w:lang w:eastAsia="ru-RU"/>
        </w:rPr>
        <w:t xml:space="preserve"> .</w:t>
      </w:r>
      <w:proofErr w:type="gramEnd"/>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xml:space="preserve">На случай когда коммерческая тайна </w:t>
      </w:r>
      <w:proofErr w:type="gramStart"/>
      <w:r w:rsidRPr="00B96A9A">
        <w:rPr>
          <w:rFonts w:ascii="Times New Roman" w:eastAsia="Times New Roman" w:hAnsi="Times New Roman" w:cs="Times New Roman"/>
          <w:iCs/>
          <w:sz w:val="28"/>
          <w:szCs w:val="28"/>
          <w:lang w:eastAsia="ru-RU"/>
        </w:rPr>
        <w:t>разглашается</w:t>
      </w:r>
      <w:proofErr w:type="gramEnd"/>
      <w:r w:rsidRPr="00B96A9A">
        <w:rPr>
          <w:rFonts w:ascii="Times New Roman" w:eastAsia="Times New Roman" w:hAnsi="Times New Roman" w:cs="Times New Roman"/>
          <w:iCs/>
          <w:sz w:val="28"/>
          <w:szCs w:val="28"/>
          <w:lang w:eastAsia="ru-RU"/>
        </w:rPr>
        <w:t xml:space="preserve"> умышлено и в результате ее разглашения организации причинен ущерб в крупном размере, предусмотрена</w:t>
      </w:r>
      <w:r w:rsidRPr="00B96A9A">
        <w:rPr>
          <w:rFonts w:ascii="Times New Roman" w:eastAsia="Times New Roman" w:hAnsi="Times New Roman" w:cs="Times New Roman"/>
          <w:sz w:val="28"/>
          <w:szCs w:val="28"/>
          <w:lang w:eastAsia="ru-RU"/>
        </w:rPr>
        <w:t> </w:t>
      </w:r>
      <w:r w:rsidRPr="00B96A9A">
        <w:rPr>
          <w:rFonts w:ascii="Times New Roman" w:eastAsia="Times New Roman" w:hAnsi="Times New Roman" w:cs="Times New Roman"/>
          <w:iCs/>
          <w:sz w:val="28"/>
          <w:szCs w:val="28"/>
          <w:lang w:eastAsia="ru-RU"/>
        </w:rPr>
        <w:t>уголовная ответственность</w:t>
      </w:r>
      <w:r w:rsidRPr="00B96A9A">
        <w:rPr>
          <w:rFonts w:ascii="Times New Roman" w:eastAsia="Times New Roman" w:hAnsi="Times New Roman" w:cs="Times New Roman"/>
          <w:sz w:val="28"/>
          <w:szCs w:val="28"/>
          <w:lang w:eastAsia="ru-RU"/>
        </w:rPr>
        <w:t> </w:t>
      </w:r>
      <w:r w:rsidRPr="00B96A9A">
        <w:rPr>
          <w:rFonts w:ascii="Times New Roman" w:eastAsia="Times New Roman" w:hAnsi="Times New Roman" w:cs="Times New Roman"/>
          <w:iCs/>
          <w:sz w:val="28"/>
          <w:szCs w:val="28"/>
          <w:lang w:eastAsia="ru-RU"/>
        </w:rPr>
        <w:t>в виде одной из следующих мер:</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штрафа;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лишения права занимать определенные должности или заниматься определенной деятельностью;</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ареста;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ограничения свободы на срок до трех лет или лишения свободы на тот же срок.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Если такая информация разглашается из корыстной или иной личной заинтересованности, ее распространителю грозит уголовная ответственность в виде одной из таких мер, как: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штраф;</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ограничение свободы на срок до четырех лет;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лишение свободы на срок до пяти лет</w:t>
      </w:r>
      <w:proofErr w:type="gramStart"/>
      <w:r w:rsidRPr="00B96A9A">
        <w:rPr>
          <w:rFonts w:ascii="Times New Roman" w:eastAsia="Times New Roman" w:hAnsi="Times New Roman" w:cs="Times New Roman"/>
          <w:iCs/>
          <w:sz w:val="28"/>
          <w:szCs w:val="28"/>
          <w:lang w:eastAsia="ru-RU"/>
        </w:rPr>
        <w:t> .</w:t>
      </w:r>
      <w:proofErr w:type="gramEnd"/>
    </w:p>
    <w:p w:rsidR="00B96A9A" w:rsidRDefault="00B96A9A" w:rsidP="00B96A9A">
      <w:pPr>
        <w:spacing w:after="0" w:line="240" w:lineRule="auto"/>
        <w:ind w:firstLine="709"/>
        <w:jc w:val="both"/>
        <w:rPr>
          <w:rFonts w:ascii="Times New Roman" w:eastAsia="Times New Roman" w:hAnsi="Times New Roman" w:cs="Times New Roman"/>
          <w:iCs/>
          <w:sz w:val="28"/>
          <w:szCs w:val="28"/>
          <w:lang w:eastAsia="ru-RU"/>
        </w:rPr>
      </w:pPr>
      <w:r w:rsidRPr="00B96A9A">
        <w:rPr>
          <w:rFonts w:ascii="Times New Roman" w:eastAsia="Times New Roman" w:hAnsi="Times New Roman" w:cs="Times New Roman"/>
          <w:iCs/>
          <w:sz w:val="28"/>
          <w:szCs w:val="28"/>
          <w:lang w:eastAsia="ru-RU"/>
        </w:rPr>
        <w:t>Справочная информация</w:t>
      </w:r>
      <w:r>
        <w:rPr>
          <w:rFonts w:ascii="Times New Roman" w:eastAsia="Times New Roman" w:hAnsi="Times New Roman" w:cs="Times New Roman"/>
          <w:iCs/>
          <w:sz w:val="28"/>
          <w:szCs w:val="28"/>
          <w:lang w:eastAsia="ru-RU"/>
        </w:rPr>
        <w:t>:</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Крупный размер ущерба</w:t>
      </w:r>
      <w:r w:rsidRPr="00B96A9A">
        <w:rPr>
          <w:rFonts w:ascii="Times New Roman" w:eastAsia="Times New Roman" w:hAnsi="Times New Roman" w:cs="Times New Roman"/>
          <w:sz w:val="28"/>
          <w:szCs w:val="28"/>
          <w:lang w:eastAsia="ru-RU"/>
        </w:rPr>
        <w:t> </w:t>
      </w:r>
      <w:r w:rsidRPr="00B96A9A">
        <w:rPr>
          <w:rFonts w:ascii="Times New Roman" w:eastAsia="Times New Roman" w:hAnsi="Times New Roman" w:cs="Times New Roman"/>
          <w:iCs/>
          <w:sz w:val="28"/>
          <w:szCs w:val="28"/>
          <w:lang w:eastAsia="ru-RU"/>
        </w:rPr>
        <w:t>— размер ущерба на сумму, в 250 и более раз превышающую размер базовой величины, установленный на день совершения преступления.</w:t>
      </w:r>
    </w:p>
    <w:p w:rsidR="00B96A9A" w:rsidRPr="00B50EB6" w:rsidRDefault="00B96A9A" w:rsidP="00B96A9A">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Клевета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Клеветой являются заведомо ложные, позорящие другое лицо измышления.</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Распространение клеветы влечет административную ответственность в виде штрафа в размере до 30 базовых величин.</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размещение в Интернете информации, содержащей клевету, предусмотрена уголовная ответственность в виде одной из таких мер наказания, как:</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штраф;</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lastRenderedPageBreak/>
        <w:t>— арест;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исправительные работы на срок до двух лет;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ограничение свободы на срок до трех лет.</w:t>
      </w:r>
    </w:p>
    <w:p w:rsidR="00B96A9A" w:rsidRPr="00B50EB6" w:rsidRDefault="00B96A9A" w:rsidP="00B96A9A">
      <w:pPr>
        <w:numPr>
          <w:ilvl w:val="0"/>
          <w:numId w:val="4"/>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Оскорбления</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Оскорблением может быть признано размещенное вами в </w:t>
      </w:r>
      <w:proofErr w:type="spellStart"/>
      <w:r w:rsidRPr="00B96A9A">
        <w:rPr>
          <w:rFonts w:ascii="Times New Roman" w:eastAsia="Times New Roman" w:hAnsi="Times New Roman" w:cs="Times New Roman"/>
          <w:sz w:val="28"/>
          <w:szCs w:val="28"/>
          <w:lang w:eastAsia="ru-RU"/>
        </w:rPr>
        <w:t>соцсетях</w:t>
      </w:r>
      <w:proofErr w:type="spellEnd"/>
      <w:r w:rsidRPr="00B96A9A">
        <w:rPr>
          <w:rFonts w:ascii="Times New Roman" w:eastAsia="Times New Roman" w:hAnsi="Times New Roman" w:cs="Times New Roman"/>
          <w:sz w:val="28"/>
          <w:szCs w:val="28"/>
          <w:lang w:eastAsia="ru-RU"/>
        </w:rPr>
        <w:t xml:space="preserve"> умышленное унижение чести и достоинства личности, выраженное в неприличной форме.</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оскорбление предусмотрена административная ответственность в виде штрафа в размере до 20 базовых величин.</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В случае умышленного оскорбления в течение года после применения мер административной ответственности за оскорбление или клевету предусмотрена уголовная ответственность в виде одной из следующих мер:</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общественных работ;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штрафа;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xml:space="preserve">— </w:t>
      </w:r>
      <w:proofErr w:type="gramStart"/>
      <w:r w:rsidRPr="00B96A9A">
        <w:rPr>
          <w:rFonts w:ascii="Times New Roman" w:eastAsia="Times New Roman" w:hAnsi="Times New Roman" w:cs="Times New Roman"/>
          <w:iCs/>
          <w:sz w:val="28"/>
          <w:szCs w:val="28"/>
          <w:lang w:eastAsia="ru-RU"/>
        </w:rPr>
        <w:t>исправительных</w:t>
      </w:r>
      <w:proofErr w:type="gramEnd"/>
      <w:r w:rsidRPr="00B96A9A">
        <w:rPr>
          <w:rFonts w:ascii="Times New Roman" w:eastAsia="Times New Roman" w:hAnsi="Times New Roman" w:cs="Times New Roman"/>
          <w:iCs/>
          <w:sz w:val="28"/>
          <w:szCs w:val="28"/>
          <w:lang w:eastAsia="ru-RU"/>
        </w:rPr>
        <w:t xml:space="preserve"> работы на срок до одного года;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 ограничения свободы на срок до двух лет.</w:t>
      </w:r>
    </w:p>
    <w:p w:rsidR="00B96A9A" w:rsidRPr="00B50EB6" w:rsidRDefault="00B96A9A" w:rsidP="00B96A9A">
      <w:pPr>
        <w:numPr>
          <w:ilvl w:val="0"/>
          <w:numId w:val="5"/>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Пропаганда насилия и жестокости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Белорусское законодательство запрещает распространять или рекламировать, публично демонстрировать кино- и видеофильмы или иные произведения, пропагандирующие культ насилия и жестокости</w:t>
      </w:r>
      <w:proofErr w:type="gramStart"/>
      <w:r w:rsidRPr="00B96A9A">
        <w:rPr>
          <w:rFonts w:ascii="Times New Roman" w:eastAsia="Times New Roman" w:hAnsi="Times New Roman" w:cs="Times New Roman"/>
          <w:sz w:val="28"/>
          <w:szCs w:val="28"/>
          <w:lang w:eastAsia="ru-RU"/>
        </w:rPr>
        <w:t xml:space="preserve"> .</w:t>
      </w:r>
      <w:proofErr w:type="gramEnd"/>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распространение такой информации предусмотрена административная ответственность в виде штрафа в размере от 10 до 30 базовых величин с конфискацией указанных произведений</w:t>
      </w:r>
      <w:r w:rsidRPr="00B96A9A">
        <w:rPr>
          <w:rFonts w:ascii="Times New Roman" w:eastAsia="Times New Roman" w:hAnsi="Times New Roman" w:cs="Times New Roman"/>
          <w:sz w:val="28"/>
          <w:szCs w:val="28"/>
          <w:lang w:eastAsia="ru-RU"/>
        </w:rPr>
        <w:t>.</w:t>
      </w:r>
    </w:p>
    <w:p w:rsidR="00B96A9A" w:rsidRPr="00B50EB6" w:rsidRDefault="00B96A9A" w:rsidP="00B96A9A">
      <w:pPr>
        <w:numPr>
          <w:ilvl w:val="0"/>
          <w:numId w:val="6"/>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Нацистская символика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Под нацистской символикой или атрибутикой понимаются флаг, гимн, эмблема, вымпел, галстук, нагрудный и опознавательный знак Национал-социалистической рабочей партии Германии или их копии</w:t>
      </w:r>
      <w:proofErr w:type="gramStart"/>
      <w:r w:rsidRPr="00B96A9A">
        <w:rPr>
          <w:rFonts w:ascii="Times New Roman" w:eastAsia="Times New Roman" w:hAnsi="Times New Roman" w:cs="Times New Roman"/>
          <w:sz w:val="28"/>
          <w:szCs w:val="28"/>
          <w:lang w:eastAsia="ru-RU"/>
        </w:rPr>
        <w:t xml:space="preserve"> .</w:t>
      </w:r>
      <w:proofErr w:type="gramEnd"/>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Демонстрировать или распространять ее граждане могут только в исключительных случаях, например, при осуществлении деятельности в области театрального, музыкального, циркового и изобразительного искусства, библиотечного дела, кинематографии, музейного дела, организации и проведения культурно-зрелищных мероприятий, издательского дела, образовательной деятельности, средств массовой информации.</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Default="00B96A9A" w:rsidP="00B96A9A">
      <w:pPr>
        <w:spacing w:after="0" w:line="240" w:lineRule="auto"/>
        <w:ind w:firstLine="709"/>
        <w:jc w:val="both"/>
        <w:rPr>
          <w:rFonts w:ascii="Times New Roman" w:eastAsia="Times New Roman" w:hAnsi="Times New Roman" w:cs="Times New Roman"/>
          <w:iCs/>
          <w:sz w:val="28"/>
          <w:szCs w:val="28"/>
          <w:lang w:eastAsia="ru-RU"/>
        </w:rPr>
      </w:pPr>
      <w:r w:rsidRPr="00B96A9A">
        <w:rPr>
          <w:rFonts w:ascii="Times New Roman" w:eastAsia="Times New Roman" w:hAnsi="Times New Roman" w:cs="Times New Roman"/>
          <w:iCs/>
          <w:sz w:val="28"/>
          <w:szCs w:val="28"/>
          <w:lang w:eastAsia="ru-RU"/>
        </w:rPr>
        <w:t>Пропаганда и (или) публичное демонстрирование в Интернете нацистской символики или атрибутики влечет административную ответственность в виде одной из следующих мер:</w:t>
      </w:r>
    </w:p>
    <w:p w:rsidR="00B96A9A" w:rsidRDefault="00B96A9A" w:rsidP="00B96A9A">
      <w:pPr>
        <w:spacing w:after="0" w:line="240" w:lineRule="auto"/>
        <w:ind w:firstLine="709"/>
        <w:jc w:val="both"/>
        <w:rPr>
          <w:rFonts w:ascii="Times New Roman" w:eastAsia="Times New Roman" w:hAnsi="Times New Roman" w:cs="Times New Roman"/>
          <w:iCs/>
          <w:sz w:val="28"/>
          <w:szCs w:val="28"/>
          <w:lang w:eastAsia="ru-RU"/>
        </w:rPr>
      </w:pPr>
      <w:r w:rsidRPr="00B96A9A">
        <w:rPr>
          <w:rFonts w:ascii="Times New Roman" w:eastAsia="Times New Roman" w:hAnsi="Times New Roman" w:cs="Times New Roman"/>
          <w:iCs/>
          <w:sz w:val="28"/>
          <w:szCs w:val="28"/>
          <w:lang w:eastAsia="ru-RU"/>
        </w:rPr>
        <w:t>— штрафа в размере до 10 базовых величин;</w:t>
      </w:r>
    </w:p>
    <w:p w:rsidR="00B96A9A" w:rsidRDefault="00B96A9A" w:rsidP="00B96A9A">
      <w:pPr>
        <w:spacing w:after="0" w:line="240" w:lineRule="auto"/>
        <w:ind w:firstLine="709"/>
        <w:jc w:val="both"/>
        <w:rPr>
          <w:rFonts w:ascii="Times New Roman" w:eastAsia="Times New Roman" w:hAnsi="Times New Roman" w:cs="Times New Roman"/>
          <w:iCs/>
          <w:sz w:val="28"/>
          <w:szCs w:val="28"/>
          <w:lang w:eastAsia="ru-RU"/>
        </w:rPr>
      </w:pPr>
      <w:r w:rsidRPr="00B96A9A">
        <w:rPr>
          <w:rFonts w:ascii="Times New Roman" w:eastAsia="Times New Roman" w:hAnsi="Times New Roman" w:cs="Times New Roman"/>
          <w:iCs/>
          <w:sz w:val="28"/>
          <w:szCs w:val="28"/>
          <w:lang w:eastAsia="ru-RU"/>
        </w:rPr>
        <w:t>— административного ареста.</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В обоих случаях будут конфискованы средства, с помощью которых совершено данное нарушение.</w:t>
      </w:r>
    </w:p>
    <w:p w:rsidR="00B96A9A" w:rsidRPr="00B50EB6" w:rsidRDefault="00B96A9A" w:rsidP="00B96A9A">
      <w:pPr>
        <w:numPr>
          <w:ilvl w:val="0"/>
          <w:numId w:val="7"/>
        </w:numPr>
        <w:spacing w:after="0" w:line="240" w:lineRule="auto"/>
        <w:ind w:left="0" w:firstLine="709"/>
        <w:jc w:val="both"/>
        <w:rPr>
          <w:rFonts w:ascii="Times New Roman" w:eastAsia="Times New Roman" w:hAnsi="Times New Roman" w:cs="Times New Roman"/>
          <w:b/>
          <w:sz w:val="28"/>
          <w:szCs w:val="28"/>
          <w:lang w:eastAsia="ru-RU"/>
        </w:rPr>
      </w:pPr>
      <w:proofErr w:type="gramStart"/>
      <w:r w:rsidRPr="00B50EB6">
        <w:rPr>
          <w:rFonts w:ascii="Times New Roman" w:eastAsia="Times New Roman" w:hAnsi="Times New Roman" w:cs="Times New Roman"/>
          <w:b/>
          <w:iCs/>
          <w:sz w:val="28"/>
          <w:szCs w:val="28"/>
          <w:lang w:eastAsia="ru-RU"/>
        </w:rPr>
        <w:t>Информация</w:t>
      </w:r>
      <w:proofErr w:type="gramEnd"/>
      <w:r w:rsidRPr="00B50EB6">
        <w:rPr>
          <w:rFonts w:ascii="Times New Roman" w:eastAsia="Times New Roman" w:hAnsi="Times New Roman" w:cs="Times New Roman"/>
          <w:b/>
          <w:iCs/>
          <w:sz w:val="28"/>
          <w:szCs w:val="28"/>
          <w:lang w:eastAsia="ru-RU"/>
        </w:rPr>
        <w:t xml:space="preserve"> содержащая порнографические материалы и (или) эротику</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lastRenderedPageBreak/>
        <w:t>К такой информации, в частности, относятся изображения, кино-, видеофильмы или сцены порнографического содержания, иные предметы порнографического характера.</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распространение порнографических материалов или предметов порнографического характера с использованием Интернета, совершенное лицом, достигшим 18 лет, предусмотрена уголовная ответственность в виде лишения свободы на срок от двух до четырех лет.</w:t>
      </w:r>
    </w:p>
    <w:p w:rsidR="00B96A9A" w:rsidRPr="00B50EB6" w:rsidRDefault="00B96A9A" w:rsidP="00B96A9A">
      <w:pPr>
        <w:numPr>
          <w:ilvl w:val="0"/>
          <w:numId w:val="8"/>
        </w:numPr>
        <w:spacing w:after="0" w:line="240" w:lineRule="auto"/>
        <w:ind w:left="0" w:firstLine="709"/>
        <w:jc w:val="both"/>
        <w:rPr>
          <w:rFonts w:ascii="Times New Roman" w:eastAsia="Times New Roman" w:hAnsi="Times New Roman" w:cs="Times New Roman"/>
          <w:b/>
          <w:sz w:val="28"/>
          <w:szCs w:val="28"/>
          <w:lang w:eastAsia="ru-RU"/>
        </w:rPr>
      </w:pPr>
      <w:r w:rsidRPr="00B50EB6">
        <w:rPr>
          <w:rFonts w:ascii="Times New Roman" w:eastAsia="Times New Roman" w:hAnsi="Times New Roman" w:cs="Times New Roman"/>
          <w:b/>
          <w:iCs/>
          <w:sz w:val="28"/>
          <w:szCs w:val="28"/>
          <w:lang w:eastAsia="ru-RU"/>
        </w:rPr>
        <w:t>Информация, которая может нанести вред здоровью и развитию детей</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Эта информация способна оказать негативное влияние на здоровье, физическое, нравственное и духовное развитие детей определенной возрастной категории</w:t>
      </w:r>
      <w:proofErr w:type="gramStart"/>
      <w:r w:rsidRPr="00B96A9A">
        <w:rPr>
          <w:rFonts w:ascii="Times New Roman" w:eastAsia="Times New Roman" w:hAnsi="Times New Roman" w:cs="Times New Roman"/>
          <w:sz w:val="28"/>
          <w:szCs w:val="28"/>
          <w:lang w:eastAsia="ru-RU"/>
        </w:rPr>
        <w:t xml:space="preserve"> .</w:t>
      </w:r>
      <w:proofErr w:type="gramEnd"/>
      <w:r w:rsidRPr="00B96A9A">
        <w:rPr>
          <w:rFonts w:ascii="Times New Roman" w:eastAsia="Times New Roman" w:hAnsi="Times New Roman" w:cs="Times New Roman"/>
          <w:sz w:val="28"/>
          <w:szCs w:val="28"/>
          <w:lang w:eastAsia="ru-RU"/>
        </w:rPr>
        <w:t xml:space="preserve"> К ней, в частности, относится информация, которая:</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вызывает желание употреблять алкогольные, слабоалкогольные напитки, пиво, потреблять наркотические средства, психотропные вещества, их аналоги, токсические или другие одурманивающие вещества, табачные изделия;</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xml:space="preserve">— побуждает совершать преступления или иные общественно опасные деяния (проституция, </w:t>
      </w:r>
      <w:proofErr w:type="gramStart"/>
      <w:r w:rsidRPr="00B96A9A">
        <w:rPr>
          <w:rFonts w:ascii="Times New Roman" w:eastAsia="Times New Roman" w:hAnsi="Times New Roman" w:cs="Times New Roman"/>
          <w:sz w:val="28"/>
          <w:szCs w:val="28"/>
          <w:lang w:eastAsia="ru-RU"/>
        </w:rPr>
        <w:t>попрошайничество</w:t>
      </w:r>
      <w:proofErr w:type="gramEnd"/>
      <w:r w:rsidRPr="00B96A9A">
        <w:rPr>
          <w:rFonts w:ascii="Times New Roman" w:eastAsia="Times New Roman" w:hAnsi="Times New Roman" w:cs="Times New Roman"/>
          <w:sz w:val="28"/>
          <w:szCs w:val="28"/>
          <w:lang w:eastAsia="ru-RU"/>
        </w:rPr>
        <w:t>, бродяжничество, участие в азартных играх и др.);</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положительно оценивает преступление или идеализирует преступников;</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отображает издевательства над людьми либо их унижения в связи с этническим происхождением, национальной, расовой, религиозной, языковой, половой принадлежностью, убеждениями или взглядами, социальным положением, заболеванием;</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поощряет привычки, противоречащие формированию здорового образа жизни;</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содержит порнографические материалы и (или) эротику;</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 содержит нецензурные слова и выражения.</w:t>
      </w:r>
    </w:p>
    <w:p w:rsidR="00B96A9A" w:rsidRPr="00B50EB6" w:rsidRDefault="00B96A9A" w:rsidP="00B96A9A">
      <w:pPr>
        <w:spacing w:after="0" w:line="240" w:lineRule="auto"/>
        <w:ind w:firstLine="709"/>
        <w:jc w:val="both"/>
        <w:rPr>
          <w:rFonts w:ascii="Times New Roman" w:eastAsia="Times New Roman" w:hAnsi="Times New Roman" w:cs="Times New Roman"/>
          <w:b/>
          <w:iCs/>
          <w:sz w:val="28"/>
          <w:szCs w:val="28"/>
          <w:lang w:eastAsia="ru-RU"/>
        </w:rPr>
      </w:pPr>
      <w:r w:rsidRPr="00B50EB6">
        <w:rPr>
          <w:rFonts w:ascii="Times New Roman" w:eastAsia="Times New Roman" w:hAnsi="Times New Roman" w:cs="Times New Roman"/>
          <w:b/>
          <w:iCs/>
          <w:sz w:val="28"/>
          <w:szCs w:val="28"/>
          <w:lang w:eastAsia="ru-RU"/>
        </w:rPr>
        <w:t>Обратите внимание!</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iCs/>
          <w:sz w:val="28"/>
          <w:szCs w:val="28"/>
          <w:lang w:eastAsia="ru-RU"/>
        </w:rPr>
        <w:t>За распространение, рекламирование, трансляцию или демонстрацию заведомо несовершеннолетнему порнографических материалов, печатных изданий, изображений, кино-, видеофильмов или сцен порнографического содержания, иных предметов порнографического характера, совершенное лицом, достигшим 18 лет, предусмотрена уголовная ответственность в виде лишения свободы на срок от двух до четырех лет.</w:t>
      </w:r>
    </w:p>
    <w:p w:rsidR="00B96A9A" w:rsidRPr="00B96A9A" w:rsidRDefault="00B96A9A" w:rsidP="00B96A9A">
      <w:pPr>
        <w:spacing w:after="0" w:line="240" w:lineRule="auto"/>
        <w:ind w:firstLine="709"/>
        <w:jc w:val="both"/>
        <w:rPr>
          <w:rFonts w:ascii="Times New Roman" w:eastAsia="Times New Roman" w:hAnsi="Times New Roman" w:cs="Times New Roman"/>
          <w:sz w:val="28"/>
          <w:szCs w:val="28"/>
          <w:lang w:eastAsia="ru-RU"/>
        </w:rPr>
      </w:pPr>
      <w:r w:rsidRPr="00B96A9A">
        <w:rPr>
          <w:rFonts w:ascii="Times New Roman" w:eastAsia="Times New Roman" w:hAnsi="Times New Roman" w:cs="Times New Roman"/>
          <w:sz w:val="28"/>
          <w:szCs w:val="28"/>
          <w:lang w:eastAsia="ru-RU"/>
        </w:rPr>
        <w:t>Размещайте с осторожностью в открытом доступе фотографии своей банковской карточки и документов, удостоверяющих личность. Помните, что вашими персональными данными могут воспользоваться в своих корыстных целях недоброжелатели.</w:t>
      </w:r>
    </w:p>
    <w:p w:rsidR="005B11CE" w:rsidRPr="00B96A9A" w:rsidRDefault="005B11CE" w:rsidP="00B96A9A">
      <w:pPr>
        <w:spacing w:after="0" w:line="240" w:lineRule="auto"/>
        <w:ind w:firstLine="709"/>
        <w:rPr>
          <w:rFonts w:ascii="Times New Roman" w:hAnsi="Times New Roman" w:cs="Times New Roman"/>
          <w:sz w:val="28"/>
          <w:szCs w:val="28"/>
        </w:rPr>
      </w:pPr>
    </w:p>
    <w:sectPr w:rsidR="005B11CE" w:rsidRPr="00B96A9A" w:rsidSect="00524839">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74C6E"/>
    <w:multiLevelType w:val="multilevel"/>
    <w:tmpl w:val="B3E4A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890ECC"/>
    <w:multiLevelType w:val="multilevel"/>
    <w:tmpl w:val="A1AA63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06943"/>
    <w:multiLevelType w:val="multilevel"/>
    <w:tmpl w:val="D632E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C25CDC"/>
    <w:multiLevelType w:val="multilevel"/>
    <w:tmpl w:val="5920B0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000531"/>
    <w:multiLevelType w:val="multilevel"/>
    <w:tmpl w:val="A17C8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614920"/>
    <w:multiLevelType w:val="multilevel"/>
    <w:tmpl w:val="0C2A0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4D3A8C"/>
    <w:multiLevelType w:val="multilevel"/>
    <w:tmpl w:val="F8EC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747F6B"/>
    <w:multiLevelType w:val="multilevel"/>
    <w:tmpl w:val="11F8C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7"/>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6A9A"/>
    <w:rsid w:val="004E219B"/>
    <w:rsid w:val="00524839"/>
    <w:rsid w:val="005B11CE"/>
    <w:rsid w:val="006E062D"/>
    <w:rsid w:val="00B50EB6"/>
    <w:rsid w:val="00B96A9A"/>
    <w:rsid w:val="00F74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CE"/>
  </w:style>
  <w:style w:type="paragraph" w:styleId="2">
    <w:name w:val="heading 2"/>
    <w:basedOn w:val="a"/>
    <w:link w:val="20"/>
    <w:uiPriority w:val="9"/>
    <w:qFormat/>
    <w:rsid w:val="00B96A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6A9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96A9A"/>
    <w:rPr>
      <w:color w:val="0000FF"/>
      <w:u w:val="single"/>
    </w:rPr>
  </w:style>
  <w:style w:type="character" w:customStyle="1" w:styleId="createdate">
    <w:name w:val="createdate"/>
    <w:basedOn w:val="a0"/>
    <w:rsid w:val="00B96A9A"/>
  </w:style>
  <w:style w:type="character" w:styleId="a4">
    <w:name w:val="Emphasis"/>
    <w:basedOn w:val="a0"/>
    <w:uiPriority w:val="20"/>
    <w:qFormat/>
    <w:rsid w:val="00B96A9A"/>
    <w:rPr>
      <w:i/>
      <w:iCs/>
    </w:rPr>
  </w:style>
  <w:style w:type="paragraph" w:styleId="a5">
    <w:name w:val="Normal (Web)"/>
    <w:basedOn w:val="a"/>
    <w:uiPriority w:val="99"/>
    <w:semiHidden/>
    <w:unhideWhenUsed/>
    <w:rsid w:val="00B96A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45186248">
      <w:bodyDiv w:val="1"/>
      <w:marLeft w:val="0"/>
      <w:marRight w:val="0"/>
      <w:marTop w:val="0"/>
      <w:marBottom w:val="0"/>
      <w:divBdr>
        <w:top w:val="none" w:sz="0" w:space="0" w:color="auto"/>
        <w:left w:val="none" w:sz="0" w:space="0" w:color="auto"/>
        <w:bottom w:val="none" w:sz="0" w:space="0" w:color="auto"/>
        <w:right w:val="none" w:sz="0" w:space="0" w:color="auto"/>
      </w:divBdr>
      <w:divsChild>
        <w:div w:id="100758195">
          <w:marLeft w:val="0"/>
          <w:marRight w:val="0"/>
          <w:marTop w:val="0"/>
          <w:marBottom w:val="0"/>
          <w:divBdr>
            <w:top w:val="none" w:sz="0" w:space="0" w:color="auto"/>
            <w:left w:val="none" w:sz="0" w:space="0" w:color="auto"/>
            <w:bottom w:val="none" w:sz="0" w:space="0" w:color="auto"/>
            <w:right w:val="none" w:sz="0" w:space="0" w:color="auto"/>
          </w:divBdr>
          <w:divsChild>
            <w:div w:id="944727534">
              <w:marLeft w:val="0"/>
              <w:marRight w:val="0"/>
              <w:marTop w:val="0"/>
              <w:marBottom w:val="0"/>
              <w:divBdr>
                <w:top w:val="none" w:sz="0" w:space="0" w:color="auto"/>
                <w:left w:val="none" w:sz="0" w:space="0" w:color="auto"/>
                <w:bottom w:val="none" w:sz="0" w:space="0" w:color="auto"/>
                <w:right w:val="none" w:sz="0" w:space="0" w:color="auto"/>
              </w:divBdr>
            </w:div>
          </w:divsChild>
        </w:div>
        <w:div w:id="348217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2077</Words>
  <Characters>11842</Characters>
  <Application>Microsoft Office Word</Application>
  <DocSecurity>0</DocSecurity>
  <Lines>98</Lines>
  <Paragraphs>27</Paragraphs>
  <ScaleCrop>false</ScaleCrop>
  <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2025-01-17T07:42:00Z</dcterms:created>
  <dcterms:modified xsi:type="dcterms:W3CDTF">2025-02-18T12:43:00Z</dcterms:modified>
</cp:coreProperties>
</file>