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E6" w:rsidRDefault="007443E6" w:rsidP="007443E6">
      <w:pPr>
        <w:spacing w:after="0" w:line="240" w:lineRule="auto"/>
        <w:jc w:val="center"/>
        <w:rPr>
          <w:rStyle w:val="a5"/>
          <w:rFonts w:ascii="Times New Roman" w:hAnsi="Times New Roman" w:cs="Times New Roman"/>
          <w:sz w:val="28"/>
          <w:szCs w:val="28"/>
        </w:rPr>
      </w:pPr>
      <w:r w:rsidRPr="007443E6">
        <w:rPr>
          <w:rStyle w:val="a5"/>
          <w:rFonts w:ascii="Times New Roman" w:hAnsi="Times New Roman" w:cs="Times New Roman"/>
          <w:sz w:val="28"/>
          <w:szCs w:val="28"/>
        </w:rPr>
        <w:t>Незаконный оборот сре</w:t>
      </w:r>
      <w:proofErr w:type="gramStart"/>
      <w:r w:rsidRPr="007443E6">
        <w:rPr>
          <w:rStyle w:val="a5"/>
          <w:rFonts w:ascii="Times New Roman" w:hAnsi="Times New Roman" w:cs="Times New Roman"/>
          <w:sz w:val="28"/>
          <w:szCs w:val="28"/>
        </w:rPr>
        <w:t>дств пл</w:t>
      </w:r>
      <w:proofErr w:type="gramEnd"/>
      <w:r w:rsidRPr="007443E6">
        <w:rPr>
          <w:rStyle w:val="a5"/>
          <w:rFonts w:ascii="Times New Roman" w:hAnsi="Times New Roman" w:cs="Times New Roman"/>
          <w:sz w:val="28"/>
          <w:szCs w:val="28"/>
        </w:rPr>
        <w:t>атежа и (или) инструментов</w:t>
      </w:r>
    </w:p>
    <w:p w:rsidR="007443E6" w:rsidRPr="007443E6" w:rsidRDefault="007443E6" w:rsidP="007443E6">
      <w:pPr>
        <w:spacing w:after="0" w:line="240" w:lineRule="auto"/>
        <w:jc w:val="center"/>
        <w:rPr>
          <w:rFonts w:ascii="Times New Roman" w:eastAsia="Times New Roman" w:hAnsi="Times New Roman" w:cs="Times New Roman"/>
          <w:sz w:val="28"/>
          <w:szCs w:val="28"/>
          <w:lang w:eastAsia="ru-RU"/>
        </w:rPr>
      </w:pP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Республики Беларусь от 6 января 2021 г. № 85-З «</w:t>
      </w:r>
      <w:hyperlink r:id="rId4" w:history="1">
        <w:r w:rsidRPr="007443E6">
          <w:rPr>
            <w:rFonts w:ascii="Times New Roman" w:eastAsia="Times New Roman" w:hAnsi="Times New Roman" w:cs="Times New Roman"/>
            <w:color w:val="000000" w:themeColor="text1"/>
            <w:sz w:val="28"/>
            <w:szCs w:val="28"/>
            <w:lang w:eastAsia="ru-RU"/>
          </w:rPr>
          <w:t>Об изменении кодексов по вопросам уголовной ответственности</w:t>
        </w:r>
      </w:hyperlink>
      <w:r w:rsidRPr="00744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в нормы уголовного кодекса и уголовно-процессуального кодекса внесены изменения и дополнения, направленные на либерализацию уголовного законодательства, обеспечение соразмерности уголовно-правового воздействия содеянному, а также внедрение новых информационных технологий в уголовный процесс.</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Согласно вышеуказанному закону,</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b/>
          <w:bCs/>
          <w:sz w:val="28"/>
          <w:szCs w:val="28"/>
          <w:lang w:eastAsia="ru-RU"/>
        </w:rPr>
        <w:t>статья 222</w:t>
      </w:r>
      <w:r>
        <w:rPr>
          <w:rFonts w:ascii="Times New Roman" w:eastAsia="Times New Roman" w:hAnsi="Times New Roman" w:cs="Times New Roman"/>
          <w:b/>
          <w:bCs/>
          <w:sz w:val="28"/>
          <w:szCs w:val="28"/>
          <w:lang w:eastAsia="ru-RU"/>
        </w:rPr>
        <w:t xml:space="preserve"> </w:t>
      </w:r>
      <w:r w:rsidRPr="007443E6">
        <w:rPr>
          <w:rFonts w:ascii="Times New Roman" w:eastAsia="Times New Roman" w:hAnsi="Times New Roman" w:cs="Times New Roman"/>
          <w:b/>
          <w:bCs/>
          <w:sz w:val="28"/>
          <w:szCs w:val="28"/>
          <w:lang w:eastAsia="ru-RU"/>
        </w:rPr>
        <w:t>уголовного кодекса Республики Беларусь стала звучать, как «Незаконный оборот сре</w:t>
      </w:r>
      <w:proofErr w:type="gramStart"/>
      <w:r w:rsidRPr="007443E6">
        <w:rPr>
          <w:rFonts w:ascii="Times New Roman" w:eastAsia="Times New Roman" w:hAnsi="Times New Roman" w:cs="Times New Roman"/>
          <w:b/>
          <w:bCs/>
          <w:sz w:val="28"/>
          <w:szCs w:val="28"/>
          <w:lang w:eastAsia="ru-RU"/>
        </w:rPr>
        <w:t>дств пл</w:t>
      </w:r>
      <w:proofErr w:type="gramEnd"/>
      <w:r w:rsidRPr="007443E6">
        <w:rPr>
          <w:rFonts w:ascii="Times New Roman" w:eastAsia="Times New Roman" w:hAnsi="Times New Roman" w:cs="Times New Roman"/>
          <w:b/>
          <w:bCs/>
          <w:sz w:val="28"/>
          <w:szCs w:val="28"/>
          <w:lang w:eastAsia="ru-RU"/>
        </w:rPr>
        <w:t>атежа и (или) инструментов».</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Уголовная ответственность устанавливается за</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изготовление</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в целях сбыта либо сбыт поддельных банковских платежных карточек, иных платежных инструментов и сре</w:t>
      </w:r>
      <w:proofErr w:type="gramStart"/>
      <w:r w:rsidRPr="007443E6">
        <w:rPr>
          <w:rFonts w:ascii="Times New Roman" w:eastAsia="Times New Roman" w:hAnsi="Times New Roman" w:cs="Times New Roman"/>
          <w:sz w:val="28"/>
          <w:szCs w:val="28"/>
          <w:lang w:eastAsia="ru-RU"/>
        </w:rPr>
        <w:t>дств пл</w:t>
      </w:r>
      <w:proofErr w:type="gramEnd"/>
      <w:r w:rsidRPr="007443E6">
        <w:rPr>
          <w:rFonts w:ascii="Times New Roman" w:eastAsia="Times New Roman" w:hAnsi="Times New Roman" w:cs="Times New Roman"/>
          <w:sz w:val="28"/>
          <w:szCs w:val="28"/>
          <w:lang w:eastAsia="ru-RU"/>
        </w:rPr>
        <w:t xml:space="preserve">атежа, а равно совершенное из корыстных побуждений незаконное распространение реквизитов банковских платежных карточек либо </w:t>
      </w:r>
      <w:proofErr w:type="spellStart"/>
      <w:r w:rsidRPr="007443E6">
        <w:rPr>
          <w:rFonts w:ascii="Times New Roman" w:eastAsia="Times New Roman" w:hAnsi="Times New Roman" w:cs="Times New Roman"/>
          <w:sz w:val="28"/>
          <w:szCs w:val="28"/>
          <w:lang w:eastAsia="ru-RU"/>
        </w:rPr>
        <w:t>аутентификационных</w:t>
      </w:r>
      <w:proofErr w:type="spellEnd"/>
      <w:r w:rsidRPr="007443E6">
        <w:rPr>
          <w:rFonts w:ascii="Times New Roman" w:eastAsia="Times New Roman" w:hAnsi="Times New Roman" w:cs="Times New Roman"/>
          <w:sz w:val="28"/>
          <w:szCs w:val="28"/>
          <w:lang w:eastAsia="ru-RU"/>
        </w:rPr>
        <w:t xml:space="preserve"> данных, посредством которых возможно получение доступа к счетам либо электронным кошелькам.</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Нововведением является установление ответственности</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 xml:space="preserve">за незаконное распространение реквизитов банковских платежных карточек либо </w:t>
      </w:r>
      <w:proofErr w:type="spellStart"/>
      <w:r w:rsidRPr="007443E6">
        <w:rPr>
          <w:rFonts w:ascii="Times New Roman" w:eastAsia="Times New Roman" w:hAnsi="Times New Roman" w:cs="Times New Roman"/>
          <w:sz w:val="28"/>
          <w:szCs w:val="28"/>
          <w:lang w:eastAsia="ru-RU"/>
        </w:rPr>
        <w:t>аутентификационных</w:t>
      </w:r>
      <w:proofErr w:type="spellEnd"/>
      <w:r w:rsidRPr="007443E6">
        <w:rPr>
          <w:rFonts w:ascii="Times New Roman" w:eastAsia="Times New Roman" w:hAnsi="Times New Roman" w:cs="Times New Roman"/>
          <w:sz w:val="28"/>
          <w:szCs w:val="28"/>
          <w:lang w:eastAsia="ru-RU"/>
        </w:rPr>
        <w:t xml:space="preserve"> данных, посредством которых возможно получение доступа к счетам либо электронным кошелькам.</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В Республике Беларусь сохраняются негативные тенденции в сфере совершения преступлений по линии противодействия </w:t>
      </w:r>
      <w:proofErr w:type="spellStart"/>
      <w:r w:rsidRPr="007443E6">
        <w:rPr>
          <w:rFonts w:ascii="Times New Roman" w:eastAsia="Times New Roman" w:hAnsi="Times New Roman" w:cs="Times New Roman"/>
          <w:sz w:val="28"/>
          <w:szCs w:val="28"/>
          <w:lang w:eastAsia="ru-RU"/>
        </w:rPr>
        <w:t>киберпреступности</w:t>
      </w:r>
      <w:proofErr w:type="spellEnd"/>
      <w:r w:rsidRPr="007443E6">
        <w:rPr>
          <w:rFonts w:ascii="Times New Roman" w:eastAsia="Times New Roman" w:hAnsi="Times New Roman" w:cs="Times New Roman"/>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7443E6">
        <w:rPr>
          <w:rFonts w:ascii="Times New Roman" w:eastAsia="Times New Roman" w:hAnsi="Times New Roman" w:cs="Times New Roman"/>
          <w:sz w:val="28"/>
          <w:szCs w:val="28"/>
          <w:lang w:eastAsia="ru-RU"/>
        </w:rPr>
        <w:t>равоохранительными органами возбужд</w:t>
      </w:r>
      <w:r>
        <w:rPr>
          <w:rFonts w:ascii="Times New Roman" w:eastAsia="Times New Roman" w:hAnsi="Times New Roman" w:cs="Times New Roman"/>
          <w:sz w:val="28"/>
          <w:szCs w:val="28"/>
          <w:lang w:eastAsia="ru-RU"/>
        </w:rPr>
        <w:t>аются</w:t>
      </w:r>
      <w:r w:rsidRPr="007443E6">
        <w:rPr>
          <w:rFonts w:ascii="Times New Roman" w:eastAsia="Times New Roman" w:hAnsi="Times New Roman" w:cs="Times New Roman"/>
          <w:sz w:val="28"/>
          <w:szCs w:val="28"/>
          <w:lang w:eastAsia="ru-RU"/>
        </w:rPr>
        <w:t xml:space="preserve"> уголовны</w:t>
      </w:r>
      <w:r>
        <w:rPr>
          <w:rFonts w:ascii="Times New Roman" w:eastAsia="Times New Roman" w:hAnsi="Times New Roman" w:cs="Times New Roman"/>
          <w:sz w:val="28"/>
          <w:szCs w:val="28"/>
          <w:lang w:eastAsia="ru-RU"/>
        </w:rPr>
        <w:t>е</w:t>
      </w:r>
      <w:r w:rsidRPr="007443E6">
        <w:rPr>
          <w:rFonts w:ascii="Times New Roman" w:eastAsia="Times New Roman" w:hAnsi="Times New Roman" w:cs="Times New Roman"/>
          <w:sz w:val="28"/>
          <w:szCs w:val="28"/>
          <w:lang w:eastAsia="ru-RU"/>
        </w:rPr>
        <w:t xml:space="preserve"> дела по ст. 222 УК Республики Беларусь: обвиняемые с целью сбыта изготавливали либо продавали платежные карты или же из корыстных побуждений незаконно распространяли банковские реквизиты, зная которые, возможно получить доступ</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к счетам либо электронным кошелькам.</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В </w:t>
      </w:r>
      <w:proofErr w:type="spellStart"/>
      <w:r w:rsidRPr="007443E6">
        <w:rPr>
          <w:rFonts w:ascii="Times New Roman" w:eastAsia="Times New Roman" w:hAnsi="Times New Roman" w:cs="Times New Roman"/>
          <w:sz w:val="28"/>
          <w:szCs w:val="28"/>
          <w:lang w:eastAsia="ru-RU"/>
        </w:rPr>
        <w:t>мессенджере</w:t>
      </w:r>
      <w:proofErr w:type="spellEnd"/>
      <w:r w:rsidRPr="007443E6">
        <w:rPr>
          <w:rFonts w:ascii="Times New Roman" w:eastAsia="Times New Roman" w:hAnsi="Times New Roman" w:cs="Times New Roman"/>
          <w:sz w:val="28"/>
          <w:szCs w:val="28"/>
          <w:lang w:eastAsia="ru-RU"/>
        </w:rPr>
        <w:t xml:space="preserve"> «</w:t>
      </w:r>
      <w:proofErr w:type="spellStart"/>
      <w:r w:rsidRPr="007443E6">
        <w:rPr>
          <w:rFonts w:ascii="Times New Roman" w:eastAsia="Times New Roman" w:hAnsi="Times New Roman" w:cs="Times New Roman"/>
          <w:sz w:val="28"/>
          <w:szCs w:val="28"/>
          <w:lang w:eastAsia="ru-RU"/>
        </w:rPr>
        <w:t>Telegram</w:t>
      </w:r>
      <w:proofErr w:type="spellEnd"/>
      <w:r w:rsidRPr="007443E6">
        <w:rPr>
          <w:rFonts w:ascii="Times New Roman" w:eastAsia="Times New Roman" w:hAnsi="Times New Roman" w:cs="Times New Roman"/>
          <w:sz w:val="28"/>
          <w:szCs w:val="28"/>
          <w:lang w:eastAsia="ru-RU"/>
        </w:rPr>
        <w:t xml:space="preserve">» можно </w:t>
      </w:r>
      <w:r>
        <w:rPr>
          <w:rFonts w:ascii="Times New Roman" w:eastAsia="Times New Roman" w:hAnsi="Times New Roman" w:cs="Times New Roman"/>
          <w:sz w:val="28"/>
          <w:szCs w:val="28"/>
          <w:lang w:eastAsia="ru-RU"/>
        </w:rPr>
        <w:t xml:space="preserve">найти различные </w:t>
      </w:r>
      <w:proofErr w:type="spellStart"/>
      <w:r>
        <w:rPr>
          <w:rFonts w:ascii="Times New Roman" w:eastAsia="Times New Roman" w:hAnsi="Times New Roman" w:cs="Times New Roman"/>
          <w:sz w:val="28"/>
          <w:szCs w:val="28"/>
          <w:lang w:eastAsia="ru-RU"/>
        </w:rPr>
        <w:t>телеграм-каналы</w:t>
      </w:r>
      <w:proofErr w:type="spellEnd"/>
      <w:r w:rsidRPr="007443E6">
        <w:rPr>
          <w:rFonts w:ascii="Times New Roman" w:eastAsia="Times New Roman" w:hAnsi="Times New Roman" w:cs="Times New Roman"/>
          <w:sz w:val="28"/>
          <w:szCs w:val="28"/>
          <w:lang w:eastAsia="ru-RU"/>
        </w:rPr>
        <w:t>, в которых содержатся объявления о заработке, связанные с банковскими карточками, именно там ищут людей, которые на свое имя оформляют карточки для их последующего использования в преступных схемах.</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Граждане по просьбе знакомых или за вознаграждение открывают на свое имя счета в банках. Оформляют банковские платежные карты, пользоваться которыми не собирались, и в нарушение условий договора с банком передают реквизиты другим людям. Злоумышленники использовали карты для перевода, легализации и </w:t>
      </w:r>
      <w:proofErr w:type="spellStart"/>
      <w:r w:rsidRPr="007443E6">
        <w:rPr>
          <w:rFonts w:ascii="Times New Roman" w:eastAsia="Times New Roman" w:hAnsi="Times New Roman" w:cs="Times New Roman"/>
          <w:sz w:val="28"/>
          <w:szCs w:val="28"/>
          <w:lang w:eastAsia="ru-RU"/>
        </w:rPr>
        <w:t>обналичивания</w:t>
      </w:r>
      <w:proofErr w:type="spellEnd"/>
      <w:r w:rsidRPr="007443E6">
        <w:rPr>
          <w:rFonts w:ascii="Times New Roman" w:eastAsia="Times New Roman" w:hAnsi="Times New Roman" w:cs="Times New Roman"/>
          <w:sz w:val="28"/>
          <w:szCs w:val="28"/>
          <w:lang w:eastAsia="ru-RU"/>
        </w:rPr>
        <w:t xml:space="preserve"> денег, которые получили от преступных сделок.</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Особое беспокойство вызывает то, что в данную преступную схему вовлекают подростков, которые даже не осознают противоправности своих действий.</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 xml:space="preserve">Были случаи, когда подростки, получив вознаграждение, по просьбе </w:t>
      </w:r>
      <w:proofErr w:type="spellStart"/>
      <w:r w:rsidRPr="007443E6">
        <w:rPr>
          <w:rFonts w:ascii="Times New Roman" w:eastAsia="Times New Roman" w:hAnsi="Times New Roman" w:cs="Times New Roman"/>
          <w:sz w:val="28"/>
          <w:szCs w:val="28"/>
          <w:lang w:eastAsia="ru-RU"/>
        </w:rPr>
        <w:t>мошеников</w:t>
      </w:r>
      <w:proofErr w:type="spellEnd"/>
      <w:r w:rsidRPr="007443E6">
        <w:rPr>
          <w:rFonts w:ascii="Times New Roman" w:eastAsia="Times New Roman" w:hAnsi="Times New Roman" w:cs="Times New Roman"/>
          <w:sz w:val="28"/>
          <w:szCs w:val="28"/>
          <w:lang w:eastAsia="ru-RU"/>
        </w:rPr>
        <w:t xml:space="preserve"> подыскивали среди товарищей тех, кто согласится оказать такую же «услугу», получая за это дополнительную плату.</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i/>
          <w:iCs/>
          <w:sz w:val="28"/>
          <w:szCs w:val="28"/>
          <w:lang w:eastAsia="ru-RU"/>
        </w:rPr>
        <w:t>Ответственность:</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i/>
          <w:iCs/>
          <w:sz w:val="28"/>
          <w:szCs w:val="28"/>
          <w:lang w:eastAsia="ru-RU"/>
        </w:rPr>
        <w:t>Статья 222 Уголовного кодекса Республики Беларусь. Изготовление либо сбыт поддельных платежных средств.</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1. </w:t>
      </w:r>
      <w:proofErr w:type="gramStart"/>
      <w:r w:rsidRPr="007443E6">
        <w:rPr>
          <w:rFonts w:ascii="Times New Roman" w:eastAsia="Times New Roman" w:hAnsi="Times New Roman" w:cs="Times New Roman"/>
          <w:sz w:val="28"/>
          <w:szCs w:val="28"/>
          <w:lang w:eastAsia="ru-RU"/>
        </w:rPr>
        <w:t xml:space="preserve">Изготовление в целях сбыта либо сбыт поддельных банковских платежных карточек, иных платежных инструментов и средств платежа, а </w:t>
      </w:r>
      <w:r w:rsidRPr="007443E6">
        <w:rPr>
          <w:rFonts w:ascii="Times New Roman" w:eastAsia="Times New Roman" w:hAnsi="Times New Roman" w:cs="Times New Roman"/>
          <w:sz w:val="28"/>
          <w:szCs w:val="28"/>
          <w:lang w:eastAsia="ru-RU"/>
        </w:rPr>
        <w:lastRenderedPageBreak/>
        <w:t xml:space="preserve">равно совершенное из корыстных побуждений незаконное распространение реквизитов банковских платежных карточек либо </w:t>
      </w:r>
      <w:proofErr w:type="spellStart"/>
      <w:r w:rsidRPr="007443E6">
        <w:rPr>
          <w:rFonts w:ascii="Times New Roman" w:eastAsia="Times New Roman" w:hAnsi="Times New Roman" w:cs="Times New Roman"/>
          <w:sz w:val="28"/>
          <w:szCs w:val="28"/>
          <w:lang w:eastAsia="ru-RU"/>
        </w:rPr>
        <w:t>аутентификационных</w:t>
      </w:r>
      <w:proofErr w:type="spellEnd"/>
      <w:r w:rsidRPr="007443E6">
        <w:rPr>
          <w:rFonts w:ascii="Times New Roman" w:eastAsia="Times New Roman" w:hAnsi="Times New Roman" w:cs="Times New Roman"/>
          <w:sz w:val="28"/>
          <w:szCs w:val="28"/>
          <w:lang w:eastAsia="ru-RU"/>
        </w:rPr>
        <w:t xml:space="preserve"> данных, посредством которых возможно получение доступа к счетам либо электронным кошелькам,</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наказываются штрафом, или ограничением свободы на срок от двух до пяти лет, или лишением свободы на срок от двух</w:t>
      </w:r>
      <w:proofErr w:type="gramEnd"/>
      <w:r w:rsidRPr="007443E6">
        <w:rPr>
          <w:rFonts w:ascii="Times New Roman" w:eastAsia="Times New Roman" w:hAnsi="Times New Roman" w:cs="Times New Roman"/>
          <w:sz w:val="28"/>
          <w:szCs w:val="28"/>
          <w:lang w:eastAsia="ru-RU"/>
        </w:rPr>
        <w:t xml:space="preserve"> до шести лет.</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2. Те же действия, совершенные повторно, либо организованной группой, либо в особо крупном размере,</w:t>
      </w:r>
      <w:r>
        <w:rPr>
          <w:rFonts w:ascii="Times New Roman" w:eastAsia="Times New Roman" w:hAnsi="Times New Roman" w:cs="Times New Roman"/>
          <w:sz w:val="28"/>
          <w:szCs w:val="28"/>
          <w:lang w:eastAsia="ru-RU"/>
        </w:rPr>
        <w:t xml:space="preserve"> – </w:t>
      </w:r>
      <w:r w:rsidRPr="007443E6">
        <w:rPr>
          <w:rFonts w:ascii="Times New Roman" w:eastAsia="Times New Roman" w:hAnsi="Times New Roman" w:cs="Times New Roman"/>
          <w:sz w:val="28"/>
          <w:szCs w:val="28"/>
          <w:lang w:eastAsia="ru-RU"/>
        </w:rPr>
        <w:t>наказываются ограничением свободы на срок от трех до пяти лет или лишением свободы на срок от трех до десяти лет со штрафом или без штрафа.</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Ответственность за совершение преступления, предусмотренного ст. 222 УК Республики Беларусь наступает с 16 лет.</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i/>
          <w:iCs/>
          <w:sz w:val="28"/>
          <w:szCs w:val="28"/>
          <w:lang w:eastAsia="ru-RU"/>
        </w:rPr>
        <w:t>Статья 212</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b/>
          <w:bCs/>
          <w:i/>
          <w:iCs/>
          <w:sz w:val="28"/>
          <w:szCs w:val="28"/>
          <w:lang w:eastAsia="ru-RU"/>
        </w:rPr>
        <w:t>Уголовного кодекса Республики Беларусь.</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b/>
          <w:bCs/>
          <w:i/>
          <w:iCs/>
          <w:sz w:val="28"/>
          <w:szCs w:val="28"/>
          <w:lang w:eastAsia="ru-RU"/>
        </w:rPr>
        <w:t>Хищение имущества путем модификации компьютерной информации.</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1.Хищение имущества путем модификации компьютерной информации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2. </w:t>
      </w:r>
      <w:proofErr w:type="gramStart"/>
      <w:r w:rsidRPr="007443E6">
        <w:rPr>
          <w:rFonts w:ascii="Times New Roman" w:eastAsia="Times New Roman" w:hAnsi="Times New Roman" w:cs="Times New Roman"/>
          <w:sz w:val="28"/>
          <w:szCs w:val="28"/>
          <w:lang w:eastAsia="ru-RU"/>
        </w:rPr>
        <w:t>То же деяние, совершенное повторно либо группой лиц по предварительному сговору,</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roofErr w:type="gramEnd"/>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3. </w:t>
      </w:r>
      <w:proofErr w:type="gramStart"/>
      <w:r w:rsidRPr="007443E6">
        <w:rPr>
          <w:rFonts w:ascii="Times New Roman" w:eastAsia="Times New Roman" w:hAnsi="Times New Roman" w:cs="Times New Roman"/>
          <w:sz w:val="28"/>
          <w:szCs w:val="28"/>
          <w:lang w:eastAsia="ru-RU"/>
        </w:rPr>
        <w:t>Деяния, предусмотренные частями 1 или 2 настоящей статьи, совершенные в крупном размере,</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roofErr w:type="gramEnd"/>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4. Деяния, предусмотренные частями 1, 2 или 3 настоящей статьи, совершенные организованной группой либо в особо крупном размере,</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443E6">
        <w:rPr>
          <w:rFonts w:ascii="Times New Roman" w:eastAsia="Times New Roman" w:hAnsi="Times New Roman" w:cs="Times New Roman"/>
          <w:sz w:val="28"/>
          <w:szCs w:val="28"/>
          <w:lang w:eastAsia="ru-RU"/>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Ответственность за совершение преступления, предусмотренного ст. 212 УК Республики Беларусь наступает с 14 лет. </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По указанным составам уголовно-наказуемых деяний несовершеннолетние выступают в роли соучастников в части оформления и предоставления персональных данных, банковских платежных карт, сим-карт, а также оказания услуг по </w:t>
      </w:r>
      <w:proofErr w:type="spellStart"/>
      <w:r w:rsidRPr="007443E6">
        <w:rPr>
          <w:rFonts w:ascii="Times New Roman" w:eastAsia="Times New Roman" w:hAnsi="Times New Roman" w:cs="Times New Roman"/>
          <w:sz w:val="28"/>
          <w:szCs w:val="28"/>
          <w:lang w:eastAsia="ru-RU"/>
        </w:rPr>
        <w:t>обналичиванию</w:t>
      </w:r>
      <w:proofErr w:type="spellEnd"/>
      <w:r w:rsidRPr="007443E6">
        <w:rPr>
          <w:rFonts w:ascii="Times New Roman" w:eastAsia="Times New Roman" w:hAnsi="Times New Roman" w:cs="Times New Roman"/>
          <w:sz w:val="28"/>
          <w:szCs w:val="28"/>
          <w:lang w:eastAsia="ru-RU"/>
        </w:rPr>
        <w:t xml:space="preserve"> и передаче денежных средств.</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i/>
          <w:iCs/>
          <w:sz w:val="28"/>
          <w:szCs w:val="28"/>
          <w:lang w:eastAsia="ru-RU"/>
        </w:rPr>
        <w:t>Родителям:</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В виртуальном мире дети и подростки не чувствуют опасности. Сделать их пребывание в Интернете безопасным, научить их ориентироваться в киберпространстве – важная задача их родителей.</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lastRenderedPageBreak/>
        <w:t xml:space="preserve">Родителям следует знать и объяснить детям, что через социальные сети и </w:t>
      </w:r>
      <w:proofErr w:type="spellStart"/>
      <w:r w:rsidRPr="007443E6">
        <w:rPr>
          <w:rFonts w:ascii="Times New Roman" w:eastAsia="Times New Roman" w:hAnsi="Times New Roman" w:cs="Times New Roman"/>
          <w:sz w:val="28"/>
          <w:szCs w:val="28"/>
          <w:lang w:eastAsia="ru-RU"/>
        </w:rPr>
        <w:t>мессенджеры</w:t>
      </w:r>
      <w:proofErr w:type="spellEnd"/>
      <w:r w:rsidRPr="007443E6">
        <w:rPr>
          <w:rFonts w:ascii="Times New Roman" w:eastAsia="Times New Roman" w:hAnsi="Times New Roman" w:cs="Times New Roman"/>
          <w:sz w:val="28"/>
          <w:szCs w:val="28"/>
          <w:lang w:eastAsia="ru-RU"/>
        </w:rPr>
        <w:t xml:space="preserve"> взрослые могут знакомиться с детьми и уговаривать их на совершение противоправных действий.</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Детей привлекает легкий заработок, поэтому они зачастую соглашаются оформить банковскую карту на свое имя, реквизиты которой передают другим лицам, т.е. становятся </w:t>
      </w:r>
      <w:proofErr w:type="spellStart"/>
      <w:r w:rsidRPr="007443E6">
        <w:rPr>
          <w:rFonts w:ascii="Times New Roman" w:eastAsia="Times New Roman" w:hAnsi="Times New Roman" w:cs="Times New Roman"/>
          <w:sz w:val="28"/>
          <w:szCs w:val="28"/>
          <w:lang w:eastAsia="ru-RU"/>
        </w:rPr>
        <w:t>дропами</w:t>
      </w:r>
      <w:proofErr w:type="spellEnd"/>
      <w:r w:rsidRPr="007443E6">
        <w:rPr>
          <w:rFonts w:ascii="Times New Roman" w:eastAsia="Times New Roman" w:hAnsi="Times New Roman" w:cs="Times New Roman"/>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proofErr w:type="spellStart"/>
      <w:r w:rsidRPr="007443E6">
        <w:rPr>
          <w:rFonts w:ascii="Times New Roman" w:eastAsia="Times New Roman" w:hAnsi="Times New Roman" w:cs="Times New Roman"/>
          <w:sz w:val="28"/>
          <w:szCs w:val="28"/>
          <w:lang w:eastAsia="ru-RU"/>
        </w:rPr>
        <w:t>Дроп</w:t>
      </w:r>
      <w:proofErr w:type="spellEnd"/>
      <w:r w:rsidRPr="007443E6">
        <w:rPr>
          <w:rFonts w:ascii="Times New Roman" w:eastAsia="Times New Roman" w:hAnsi="Times New Roman" w:cs="Times New Roman"/>
          <w:sz w:val="28"/>
          <w:szCs w:val="28"/>
          <w:lang w:eastAsia="ru-RU"/>
        </w:rPr>
        <w:t xml:space="preserve"> – это тот человек, который соглашается, чтобы его банковская карта стала «транзитной» для украденных мошенниками денег. </w:t>
      </w:r>
      <w:proofErr w:type="spellStart"/>
      <w:r w:rsidRPr="007443E6">
        <w:rPr>
          <w:rFonts w:ascii="Times New Roman" w:eastAsia="Times New Roman" w:hAnsi="Times New Roman" w:cs="Times New Roman"/>
          <w:sz w:val="28"/>
          <w:szCs w:val="28"/>
          <w:lang w:eastAsia="ru-RU"/>
        </w:rPr>
        <w:t>Дроп</w:t>
      </w:r>
      <w:proofErr w:type="spellEnd"/>
      <w:r w:rsidRPr="007443E6">
        <w:rPr>
          <w:rFonts w:ascii="Times New Roman" w:eastAsia="Times New Roman" w:hAnsi="Times New Roman" w:cs="Times New Roman"/>
          <w:sz w:val="28"/>
          <w:szCs w:val="28"/>
          <w:lang w:eastAsia="ru-RU"/>
        </w:rPr>
        <w:t xml:space="preserve"> переводит незаконно полученные денежные средства между разными счетами. Такая цепочка переводов нужна для того, чтобы запутать следы </w:t>
      </w:r>
      <w:proofErr w:type="spellStart"/>
      <w:r w:rsidRPr="007443E6">
        <w:rPr>
          <w:rFonts w:ascii="Times New Roman" w:eastAsia="Times New Roman" w:hAnsi="Times New Roman" w:cs="Times New Roman"/>
          <w:sz w:val="28"/>
          <w:szCs w:val="28"/>
          <w:lang w:eastAsia="ru-RU"/>
        </w:rPr>
        <w:t>киберпреступников</w:t>
      </w:r>
      <w:proofErr w:type="spellEnd"/>
      <w:r w:rsidRPr="007443E6">
        <w:rPr>
          <w:rFonts w:ascii="Times New Roman" w:eastAsia="Times New Roman" w:hAnsi="Times New Roman" w:cs="Times New Roman"/>
          <w:sz w:val="28"/>
          <w:szCs w:val="28"/>
          <w:lang w:eastAsia="ru-RU"/>
        </w:rPr>
        <w:t xml:space="preserve"> и усложнить ход расследования уголовного дела. </w:t>
      </w:r>
      <w:proofErr w:type="spellStart"/>
      <w:r w:rsidRPr="007443E6">
        <w:rPr>
          <w:rFonts w:ascii="Times New Roman" w:eastAsia="Times New Roman" w:hAnsi="Times New Roman" w:cs="Times New Roman"/>
          <w:sz w:val="28"/>
          <w:szCs w:val="28"/>
          <w:lang w:eastAsia="ru-RU"/>
        </w:rPr>
        <w:t>Дроп</w:t>
      </w:r>
      <w:proofErr w:type="spellEnd"/>
      <w:r w:rsidRPr="007443E6">
        <w:rPr>
          <w:rFonts w:ascii="Times New Roman" w:eastAsia="Times New Roman" w:hAnsi="Times New Roman" w:cs="Times New Roman"/>
          <w:sz w:val="28"/>
          <w:szCs w:val="28"/>
          <w:lang w:eastAsia="ru-RU"/>
        </w:rPr>
        <w:t xml:space="preserve"> не всегда осознает, что </w:t>
      </w:r>
      <w:proofErr w:type="gramStart"/>
      <w:r w:rsidRPr="007443E6">
        <w:rPr>
          <w:rFonts w:ascii="Times New Roman" w:eastAsia="Times New Roman" w:hAnsi="Times New Roman" w:cs="Times New Roman"/>
          <w:sz w:val="28"/>
          <w:szCs w:val="28"/>
          <w:lang w:eastAsia="ru-RU"/>
        </w:rPr>
        <w:t>вовлечен</w:t>
      </w:r>
      <w:proofErr w:type="gramEnd"/>
      <w:r w:rsidRPr="007443E6">
        <w:rPr>
          <w:rFonts w:ascii="Times New Roman" w:eastAsia="Times New Roman" w:hAnsi="Times New Roman" w:cs="Times New Roman"/>
          <w:sz w:val="28"/>
          <w:szCs w:val="28"/>
          <w:lang w:eastAsia="ru-RU"/>
        </w:rPr>
        <w:t xml:space="preserve"> в преступную схему</w:t>
      </w:r>
      <w:r>
        <w:rPr>
          <w:rFonts w:ascii="Times New Roman" w:eastAsia="Times New Roman" w:hAnsi="Times New Roman" w:cs="Times New Roman"/>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Родителям важно быть в курсе контактов своих детей в Интернете, различных мессенджерах, знать характер отношений и содержание общения. Объясните им, что нельзя оформлять и передавать реквизиты банковской карты другим лицам. Через эти банковские карты могут «отмывать» нелегально полученные деньги. Например, от совершения </w:t>
      </w:r>
      <w:proofErr w:type="spellStart"/>
      <w:r w:rsidRPr="007443E6">
        <w:rPr>
          <w:rFonts w:ascii="Times New Roman" w:eastAsia="Times New Roman" w:hAnsi="Times New Roman" w:cs="Times New Roman"/>
          <w:sz w:val="28"/>
          <w:szCs w:val="28"/>
          <w:lang w:eastAsia="ru-RU"/>
        </w:rPr>
        <w:t>киберпреступлений</w:t>
      </w:r>
      <w:proofErr w:type="spellEnd"/>
      <w:r w:rsidRPr="007443E6">
        <w:rPr>
          <w:rFonts w:ascii="Times New Roman" w:eastAsia="Times New Roman" w:hAnsi="Times New Roman" w:cs="Times New Roman"/>
          <w:sz w:val="28"/>
          <w:szCs w:val="28"/>
          <w:lang w:eastAsia="ru-RU"/>
        </w:rPr>
        <w:t xml:space="preserve">, мошенничеств, торговлей наркотиками, торговлей людьми и др. </w:t>
      </w:r>
      <w:proofErr w:type="spellStart"/>
      <w:r w:rsidRPr="007443E6">
        <w:rPr>
          <w:rFonts w:ascii="Times New Roman" w:eastAsia="Times New Roman" w:hAnsi="Times New Roman" w:cs="Times New Roman"/>
          <w:sz w:val="28"/>
          <w:szCs w:val="28"/>
          <w:lang w:eastAsia="ru-RU"/>
        </w:rPr>
        <w:t>Дроп</w:t>
      </w:r>
      <w:proofErr w:type="spellEnd"/>
      <w:r w:rsidRPr="007443E6">
        <w:rPr>
          <w:rFonts w:ascii="Times New Roman" w:eastAsia="Times New Roman" w:hAnsi="Times New Roman" w:cs="Times New Roman"/>
          <w:sz w:val="28"/>
          <w:szCs w:val="28"/>
          <w:lang w:eastAsia="ru-RU"/>
        </w:rPr>
        <w:t xml:space="preserve"> – это правонарушитель и он является соучастником преступления.</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 xml:space="preserve">Также необходимо обратить внимание на лишние деньги в объемах, которых у детей и подростков обычно не бывает, а также частые «подарки» в виде игрушек, одежды, </w:t>
      </w:r>
      <w:proofErr w:type="spellStart"/>
      <w:r w:rsidRPr="007443E6">
        <w:rPr>
          <w:rFonts w:ascii="Times New Roman" w:eastAsia="Times New Roman" w:hAnsi="Times New Roman" w:cs="Times New Roman"/>
          <w:sz w:val="28"/>
          <w:szCs w:val="28"/>
          <w:lang w:eastAsia="ru-RU"/>
        </w:rPr>
        <w:t>гаджедов</w:t>
      </w:r>
      <w:proofErr w:type="spellEnd"/>
      <w:r w:rsidRPr="007443E6">
        <w:rPr>
          <w:rFonts w:ascii="Times New Roman" w:eastAsia="Times New Roman" w:hAnsi="Times New Roman" w:cs="Times New Roman"/>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proofErr w:type="spellStart"/>
      <w:r w:rsidRPr="007443E6">
        <w:rPr>
          <w:rFonts w:ascii="Times New Roman" w:eastAsia="Times New Roman" w:hAnsi="Times New Roman" w:cs="Times New Roman"/>
          <w:b/>
          <w:bCs/>
          <w:i/>
          <w:iCs/>
          <w:sz w:val="28"/>
          <w:szCs w:val="28"/>
          <w:lang w:eastAsia="ru-RU"/>
        </w:rPr>
        <w:t>Справочно</w:t>
      </w:r>
      <w:proofErr w:type="spellEnd"/>
      <w:r w:rsidRPr="007443E6">
        <w:rPr>
          <w:rFonts w:ascii="Times New Roman" w:eastAsia="Times New Roman" w:hAnsi="Times New Roman" w:cs="Times New Roman"/>
          <w:b/>
          <w:bCs/>
          <w:i/>
          <w:iCs/>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 xml:space="preserve">К </w:t>
      </w:r>
      <w:r w:rsidRPr="007443E6">
        <w:rPr>
          <w:rFonts w:ascii="Times New Roman" w:eastAsia="Times New Roman" w:hAnsi="Times New Roman" w:cs="Times New Roman"/>
          <w:b/>
          <w:bCs/>
          <w:i/>
          <w:iCs/>
          <w:sz w:val="28"/>
          <w:szCs w:val="28"/>
          <w:lang w:eastAsia="ru-RU"/>
        </w:rPr>
        <w:t>средствам платежа</w:t>
      </w:r>
      <w:r>
        <w:rPr>
          <w:rFonts w:ascii="Times New Roman" w:eastAsia="Times New Roman" w:hAnsi="Times New Roman" w:cs="Times New Roman"/>
          <w:i/>
          <w:iCs/>
          <w:sz w:val="28"/>
          <w:szCs w:val="28"/>
          <w:lang w:eastAsia="ru-RU"/>
        </w:rPr>
        <w:t xml:space="preserve"> </w:t>
      </w:r>
      <w:r w:rsidRPr="007443E6">
        <w:rPr>
          <w:rFonts w:ascii="Times New Roman" w:eastAsia="Times New Roman" w:hAnsi="Times New Roman" w:cs="Times New Roman"/>
          <w:i/>
          <w:iCs/>
          <w:sz w:val="28"/>
          <w:szCs w:val="28"/>
          <w:lang w:eastAsia="ru-RU"/>
        </w:rPr>
        <w:t>относятся наличные, безналичные денежные средства и электронные деньги.</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i/>
          <w:iCs/>
          <w:sz w:val="28"/>
          <w:szCs w:val="28"/>
          <w:lang w:eastAsia="ru-RU"/>
        </w:rPr>
        <w:t>Платежный инструмент</w:t>
      </w:r>
      <w:r>
        <w:rPr>
          <w:rFonts w:ascii="Times New Roman" w:eastAsia="Times New Roman" w:hAnsi="Times New Roman" w:cs="Times New Roman"/>
          <w:i/>
          <w:iCs/>
          <w:sz w:val="28"/>
          <w:szCs w:val="28"/>
          <w:lang w:eastAsia="ru-RU"/>
        </w:rPr>
        <w:t xml:space="preserve"> </w:t>
      </w:r>
      <w:r w:rsidRPr="007443E6">
        <w:rPr>
          <w:rFonts w:ascii="Times New Roman" w:eastAsia="Times New Roman" w:hAnsi="Times New Roman" w:cs="Times New Roman"/>
          <w:i/>
          <w:iCs/>
          <w:sz w:val="28"/>
          <w:szCs w:val="28"/>
          <w:lang w:eastAsia="ru-RU"/>
        </w:rPr>
        <w:t>– средство на электронном, бумажном либо ином виде носителя информации, позволяющее пользователю платежных услуг создавать и передавать платежные указания (платежные инструкции) посредством программных и (или) программно-технических средств, на основании или при использовании которых инициируется платеж.</w:t>
      </w:r>
    </w:p>
    <w:p w:rsidR="00D94396" w:rsidRPr="007443E6" w:rsidRDefault="007443E6" w:rsidP="007443E6">
      <w:pPr>
        <w:spacing w:after="0" w:line="240" w:lineRule="auto"/>
        <w:ind w:firstLine="709"/>
        <w:jc w:val="both"/>
        <w:rPr>
          <w:rFonts w:ascii="Times New Roman" w:hAnsi="Times New Roman" w:cs="Times New Roman"/>
          <w:sz w:val="28"/>
          <w:szCs w:val="28"/>
        </w:rPr>
      </w:pPr>
      <w:proofErr w:type="gramStart"/>
      <w:r w:rsidRPr="007443E6">
        <w:rPr>
          <w:rFonts w:ascii="Times New Roman" w:eastAsia="Times New Roman" w:hAnsi="Times New Roman" w:cs="Times New Roman"/>
          <w:i/>
          <w:iCs/>
          <w:sz w:val="28"/>
          <w:szCs w:val="28"/>
          <w:lang w:eastAsia="ru-RU"/>
        </w:rPr>
        <w:t>Что касается</w:t>
      </w:r>
      <w:r>
        <w:rPr>
          <w:rFonts w:ascii="Times New Roman" w:eastAsia="Times New Roman" w:hAnsi="Times New Roman" w:cs="Times New Roman"/>
          <w:i/>
          <w:iCs/>
          <w:sz w:val="28"/>
          <w:szCs w:val="28"/>
          <w:lang w:eastAsia="ru-RU"/>
        </w:rPr>
        <w:t xml:space="preserve"> </w:t>
      </w:r>
      <w:r w:rsidRPr="007443E6">
        <w:rPr>
          <w:rFonts w:ascii="Times New Roman" w:eastAsia="Times New Roman" w:hAnsi="Times New Roman" w:cs="Times New Roman"/>
          <w:b/>
          <w:bCs/>
          <w:i/>
          <w:iCs/>
          <w:sz w:val="28"/>
          <w:szCs w:val="28"/>
          <w:lang w:eastAsia="ru-RU"/>
        </w:rPr>
        <w:t>электронных денег</w:t>
      </w:r>
      <w:r w:rsidRPr="007443E6">
        <w:rPr>
          <w:rFonts w:ascii="Times New Roman" w:eastAsia="Times New Roman" w:hAnsi="Times New Roman" w:cs="Times New Roman"/>
          <w:i/>
          <w:iCs/>
          <w:sz w:val="28"/>
          <w:szCs w:val="28"/>
          <w:lang w:eastAsia="ru-RU"/>
        </w:rPr>
        <w:t>, то они представляют собой хранящиеся в электронном виде единицы стоимости, выпущенные</w:t>
      </w:r>
      <w:r>
        <w:rPr>
          <w:rFonts w:ascii="Times New Roman" w:eastAsia="Times New Roman" w:hAnsi="Times New Roman" w:cs="Times New Roman"/>
          <w:i/>
          <w:iCs/>
          <w:sz w:val="28"/>
          <w:szCs w:val="28"/>
          <w:lang w:eastAsia="ru-RU"/>
        </w:rPr>
        <w:t xml:space="preserve"> </w:t>
      </w:r>
      <w:r w:rsidRPr="007443E6">
        <w:rPr>
          <w:rFonts w:ascii="Times New Roman" w:eastAsia="Times New Roman" w:hAnsi="Times New Roman" w:cs="Times New Roman"/>
          <w:i/>
          <w:iCs/>
          <w:sz w:val="28"/>
          <w:szCs w:val="28"/>
          <w:lang w:eastAsia="ru-RU"/>
        </w:rPr>
        <w:t>в обращение в обмен на наличные или безналичные денежные средства и принимаемые в качестве средства платежа при осуществлении расчетов как с лицом, выпустившим в обращение данные единицы стоимости, так и с иными юридическими и физическими лицами, а также выражающие сумму обязательства этого лица по возврату</w:t>
      </w:r>
      <w:proofErr w:type="gramEnd"/>
      <w:r w:rsidRPr="007443E6">
        <w:rPr>
          <w:rFonts w:ascii="Times New Roman" w:eastAsia="Times New Roman" w:hAnsi="Times New Roman" w:cs="Times New Roman"/>
          <w:i/>
          <w:iCs/>
          <w:sz w:val="28"/>
          <w:szCs w:val="28"/>
          <w:lang w:eastAsia="ru-RU"/>
        </w:rPr>
        <w:t xml:space="preserve"> денежных средств любому юридическому или физическому лицу при предъявлении данных единиц стоимости.</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b/>
          <w:bCs/>
          <w:sz w:val="28"/>
          <w:szCs w:val="28"/>
          <w:lang w:eastAsia="ru-RU"/>
        </w:rPr>
        <w:t>Развитие технологий в современном мире обуславливает их повсеместное проникновение во все сферы общественной жизни. Этим пользуются не только добросовестные пользователи коммуникационных сетей, но и злоумышленники. В Республике Беларусь отмечается ежегодный рост преступлений, связанных с хищением денежных средств организаций, физических и юридических лиц, совершаемых с использованием современных информационно-коммуникационных технологий.</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lastRenderedPageBreak/>
        <w:t xml:space="preserve">Развитие в Республике Беларусь, как и во всем мире, электронных технологий и телекоммуникационных сетей, всеобщая доступность в глобальной компьютерной сети Интернет различных информационных ресурсов способствовало появлению </w:t>
      </w:r>
      <w:proofErr w:type="spellStart"/>
      <w:r w:rsidRPr="007443E6">
        <w:rPr>
          <w:rFonts w:ascii="Times New Roman" w:eastAsia="Times New Roman" w:hAnsi="Times New Roman" w:cs="Times New Roman"/>
          <w:sz w:val="28"/>
          <w:szCs w:val="28"/>
          <w:lang w:eastAsia="ru-RU"/>
        </w:rPr>
        <w:t>киберпреступности</w:t>
      </w:r>
      <w:proofErr w:type="spellEnd"/>
      <w:r w:rsidRPr="007443E6">
        <w:rPr>
          <w:rFonts w:ascii="Times New Roman" w:eastAsia="Times New Roman" w:hAnsi="Times New Roman" w:cs="Times New Roman"/>
          <w:sz w:val="28"/>
          <w:szCs w:val="28"/>
          <w:lang w:eastAsia="ru-RU"/>
        </w:rPr>
        <w:t>.</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Практика последних лет свидетельствует об увеличении числа таких преступлений, совершаемых несовершеннолетними. </w:t>
      </w:r>
    </w:p>
    <w:p w:rsidR="007443E6" w:rsidRPr="007443E6" w:rsidRDefault="007443E6" w:rsidP="007443E6">
      <w:pPr>
        <w:spacing w:after="0" w:line="240" w:lineRule="auto"/>
        <w:ind w:firstLine="709"/>
        <w:jc w:val="both"/>
        <w:rPr>
          <w:rFonts w:ascii="Times New Roman" w:eastAsia="Times New Roman" w:hAnsi="Times New Roman" w:cs="Times New Roman"/>
          <w:sz w:val="28"/>
          <w:szCs w:val="28"/>
          <w:lang w:eastAsia="ru-RU"/>
        </w:rPr>
      </w:pPr>
      <w:r w:rsidRPr="007443E6">
        <w:rPr>
          <w:rFonts w:ascii="Times New Roman" w:eastAsia="Times New Roman" w:hAnsi="Times New Roman" w:cs="Times New Roman"/>
          <w:sz w:val="28"/>
          <w:szCs w:val="28"/>
          <w:lang w:eastAsia="ru-RU"/>
        </w:rPr>
        <w:t>Во избежание случаев, когда ребёнок может стать жертвой мошенников или сам преступить закон, родителям необходимо контролировать соблюдение правил поведения детьми-пользователями глобальной компьютерной сети Интернет.</w:t>
      </w:r>
    </w:p>
    <w:p w:rsidR="007443E6" w:rsidRPr="007443E6" w:rsidRDefault="007443E6" w:rsidP="007443E6">
      <w:pPr>
        <w:spacing w:after="0" w:line="240" w:lineRule="auto"/>
        <w:ind w:firstLine="709"/>
        <w:jc w:val="both"/>
        <w:rPr>
          <w:rFonts w:ascii="Times New Roman" w:hAnsi="Times New Roman" w:cs="Times New Roman"/>
          <w:sz w:val="28"/>
          <w:szCs w:val="28"/>
        </w:rPr>
      </w:pPr>
    </w:p>
    <w:sectPr w:rsidR="007443E6" w:rsidRPr="007443E6" w:rsidSect="007443E6">
      <w:pgSz w:w="11906" w:h="16838"/>
      <w:pgMar w:top="851"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43E6"/>
    <w:rsid w:val="007443E6"/>
    <w:rsid w:val="00D943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3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443E6"/>
    <w:rPr>
      <w:color w:val="0000FF"/>
      <w:u w:val="single"/>
    </w:rPr>
  </w:style>
  <w:style w:type="character" w:styleId="a5">
    <w:name w:val="Strong"/>
    <w:basedOn w:val="a0"/>
    <w:uiPriority w:val="22"/>
    <w:qFormat/>
    <w:rsid w:val="007443E6"/>
    <w:rPr>
      <w:b/>
      <w:bCs/>
    </w:rPr>
  </w:style>
  <w:style w:type="character" w:styleId="a6">
    <w:name w:val="Emphasis"/>
    <w:basedOn w:val="a0"/>
    <w:uiPriority w:val="20"/>
    <w:qFormat/>
    <w:rsid w:val="007443E6"/>
    <w:rPr>
      <w:i/>
      <w:iCs/>
    </w:rPr>
  </w:style>
</w:styles>
</file>

<file path=word/webSettings.xml><?xml version="1.0" encoding="utf-8"?>
<w:webSettings xmlns:r="http://schemas.openxmlformats.org/officeDocument/2006/relationships" xmlns:w="http://schemas.openxmlformats.org/wordprocessingml/2006/main">
  <w:divs>
    <w:div w:id="8854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12551&amp;p0=H12100085&amp;p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1345</Words>
  <Characters>7673</Characters>
  <Application>Microsoft Office Word</Application>
  <DocSecurity>0</DocSecurity>
  <Lines>63</Lines>
  <Paragraphs>17</Paragraphs>
  <ScaleCrop>false</ScaleCrop>
  <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2025-03-21T07:50:00Z</dcterms:created>
  <dcterms:modified xsi:type="dcterms:W3CDTF">2025-03-21T07:58:00Z</dcterms:modified>
</cp:coreProperties>
</file>